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15E2" w14:textId="09F1EB35" w:rsidR="00E22E7D" w:rsidRDefault="00027EC3" w:rsidP="00E22E7D">
      <w:pPr>
        <w:jc w:val="center"/>
        <w:rPr>
          <w:rtl/>
          <w:lang w:bidi="fa-IR"/>
        </w:rPr>
      </w:pPr>
      <w:r w:rsidRPr="00027EC3">
        <w:rPr>
          <w:b/>
          <w:bCs/>
          <w:sz w:val="24"/>
          <w:szCs w:val="24"/>
          <w:rtl/>
          <w:lang w:bidi="fa-IR"/>
        </w:rPr>
        <w:t>باسمه تعالي</w:t>
      </w:r>
    </w:p>
    <w:p w14:paraId="264210AA" w14:textId="77777777" w:rsidR="00E22E7D" w:rsidRDefault="00E22E7D" w:rsidP="00E22E7D">
      <w:pPr>
        <w:jc w:val="center"/>
        <w:rPr>
          <w:rtl/>
          <w:lang w:bidi="fa-IR"/>
        </w:rPr>
      </w:pPr>
    </w:p>
    <w:p w14:paraId="67166181" w14:textId="6E2C74EA" w:rsidR="00E22E7D" w:rsidRDefault="00F75C2B" w:rsidP="00E22E7D">
      <w:pPr>
        <w:jc w:val="center"/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0E12E90" wp14:editId="5F8885A5">
            <wp:extent cx="739376" cy="1035289"/>
            <wp:effectExtent l="0" t="0" r="3810" b="0"/>
            <wp:docPr id="1019098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15" cy="10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72417" w14:textId="77777777" w:rsidR="00E22E7D" w:rsidRDefault="00E22E7D" w:rsidP="00E22E7D">
      <w:pPr>
        <w:jc w:val="center"/>
        <w:rPr>
          <w:rtl/>
          <w:lang w:bidi="fa-IR"/>
        </w:rPr>
      </w:pPr>
    </w:p>
    <w:p w14:paraId="723EB594" w14:textId="77777777" w:rsidR="00E22E7D" w:rsidRDefault="00E22E7D" w:rsidP="00E22E7D">
      <w:pPr>
        <w:jc w:val="center"/>
        <w:rPr>
          <w:rtl/>
          <w:lang w:bidi="fa-IR"/>
        </w:rPr>
      </w:pPr>
    </w:p>
    <w:p w14:paraId="13C733F3" w14:textId="7FE9E07A" w:rsidR="00E22E7D" w:rsidRPr="00E22E7D" w:rsidRDefault="00E22E7D" w:rsidP="00E22E7D">
      <w:pPr>
        <w:jc w:val="center"/>
        <w:rPr>
          <w:rFonts w:asciiTheme="majorBidi" w:hAnsiTheme="majorBidi" w:cs="2  Titr"/>
          <w:b/>
          <w:bCs/>
          <w:color w:val="4472C4" w:themeColor="accent1"/>
          <w:sz w:val="72"/>
          <w:szCs w:val="72"/>
          <w:rtl/>
          <w:lang w:bidi="fa-IR"/>
        </w:rPr>
      </w:pPr>
      <w:r w:rsidRPr="00E22E7D">
        <w:rPr>
          <w:rFonts w:asciiTheme="majorBidi" w:hAnsiTheme="majorBidi" w:cs="2  Titr"/>
          <w:b/>
          <w:bCs/>
          <w:color w:val="4472C4" w:themeColor="accent1"/>
          <w:sz w:val="72"/>
          <w:szCs w:val="72"/>
          <w:rtl/>
          <w:lang w:bidi="fa-IR"/>
        </w:rPr>
        <w:t>دانشگاه علوم پزشکی اصفهان</w:t>
      </w:r>
    </w:p>
    <w:p w14:paraId="7E365F52" w14:textId="5267F9E2" w:rsidR="00E22E7D" w:rsidRDefault="00E22E7D" w:rsidP="00E22E7D">
      <w:pPr>
        <w:jc w:val="center"/>
        <w:rPr>
          <w:rtl/>
          <w:lang w:bidi="fa-IR"/>
        </w:rPr>
      </w:pPr>
    </w:p>
    <w:p w14:paraId="28DC5063" w14:textId="77777777" w:rsidR="00F75C2B" w:rsidRDefault="00F75C2B" w:rsidP="00E22E7D">
      <w:pPr>
        <w:jc w:val="center"/>
        <w:rPr>
          <w:rtl/>
          <w:lang w:bidi="fa-IR"/>
        </w:rPr>
      </w:pPr>
    </w:p>
    <w:p w14:paraId="26411CF1" w14:textId="55714661" w:rsidR="00E22E7D" w:rsidRPr="00E22E7D" w:rsidRDefault="00E22E7D" w:rsidP="00E22E7D">
      <w:pPr>
        <w:jc w:val="center"/>
        <w:rPr>
          <w:rFonts w:cs="2  Titr"/>
          <w:sz w:val="48"/>
          <w:szCs w:val="48"/>
          <w:rtl/>
          <w:lang w:bidi="fa-IR"/>
        </w:rPr>
      </w:pPr>
      <w:r w:rsidRPr="00E22E7D">
        <w:rPr>
          <w:rFonts w:cs="2  Titr" w:hint="cs"/>
          <w:sz w:val="48"/>
          <w:szCs w:val="48"/>
          <w:rtl/>
          <w:lang w:bidi="fa-IR"/>
        </w:rPr>
        <w:t>بیمارستان کودکان امام حسین علیه السلام</w:t>
      </w:r>
    </w:p>
    <w:p w14:paraId="52C93758" w14:textId="77777777" w:rsidR="00E22E7D" w:rsidRDefault="00E22E7D" w:rsidP="00E22E7D">
      <w:pPr>
        <w:jc w:val="center"/>
        <w:rPr>
          <w:rFonts w:cs="2  Titr"/>
          <w:lang w:bidi="fa-IR"/>
        </w:rPr>
      </w:pPr>
    </w:p>
    <w:p w14:paraId="6AC745C1" w14:textId="77777777" w:rsidR="00E22E7D" w:rsidRDefault="00E22E7D" w:rsidP="00E22E7D">
      <w:pPr>
        <w:jc w:val="center"/>
        <w:rPr>
          <w:rFonts w:cs="2  Titr"/>
          <w:lang w:bidi="fa-IR"/>
        </w:rPr>
      </w:pPr>
    </w:p>
    <w:p w14:paraId="1CEAF5D7" w14:textId="77777777" w:rsidR="00E22E7D" w:rsidRDefault="00E22E7D" w:rsidP="00E22E7D">
      <w:pPr>
        <w:jc w:val="center"/>
        <w:rPr>
          <w:rFonts w:cs="2  Titr"/>
          <w:rtl/>
          <w:lang w:bidi="fa-IR"/>
        </w:rPr>
      </w:pPr>
    </w:p>
    <w:p w14:paraId="7717AEDE" w14:textId="77777777" w:rsidR="00F75C2B" w:rsidRDefault="00F75C2B" w:rsidP="00E22E7D">
      <w:pPr>
        <w:jc w:val="center"/>
        <w:rPr>
          <w:rFonts w:cs="2  Titr"/>
          <w:lang w:bidi="fa-IR"/>
        </w:rPr>
      </w:pPr>
    </w:p>
    <w:p w14:paraId="1D5B4EAA" w14:textId="77777777" w:rsidR="00E22E7D" w:rsidRDefault="00E22E7D" w:rsidP="00E22E7D">
      <w:pPr>
        <w:jc w:val="center"/>
        <w:rPr>
          <w:rFonts w:cs="2  Titr"/>
          <w:lang w:bidi="fa-IR"/>
        </w:rPr>
      </w:pPr>
    </w:p>
    <w:p w14:paraId="6991CCD2" w14:textId="4EAE72A3" w:rsidR="00E22E7D" w:rsidRDefault="00E22E7D" w:rsidP="00E22E7D">
      <w:pPr>
        <w:jc w:val="center"/>
        <w:rPr>
          <w:rFonts w:cs="2  Titr"/>
          <w:sz w:val="48"/>
          <w:szCs w:val="48"/>
          <w:rtl/>
          <w:lang w:bidi="fa-IR"/>
        </w:rPr>
      </w:pPr>
      <w:r w:rsidRPr="00E22E7D">
        <w:rPr>
          <w:rFonts w:cs="2  Titr" w:hint="cs"/>
          <w:sz w:val="48"/>
          <w:szCs w:val="48"/>
          <w:rtl/>
          <w:lang w:bidi="fa-IR"/>
        </w:rPr>
        <w:t xml:space="preserve"> کتابخانه </w:t>
      </w:r>
      <w:r>
        <w:rPr>
          <w:rFonts w:cs="2  Titr" w:hint="cs"/>
          <w:sz w:val="48"/>
          <w:szCs w:val="48"/>
          <w:rtl/>
          <w:lang w:bidi="fa-IR"/>
        </w:rPr>
        <w:t xml:space="preserve">و مرکز اطلاع‌رسانی </w:t>
      </w:r>
      <w:r w:rsidRPr="00E22E7D">
        <w:rPr>
          <w:rFonts w:cs="2  Titr" w:hint="cs"/>
          <w:sz w:val="48"/>
          <w:szCs w:val="48"/>
          <w:rtl/>
          <w:lang w:bidi="fa-IR"/>
        </w:rPr>
        <w:t>دکتر بهشتی</w:t>
      </w:r>
    </w:p>
    <w:p w14:paraId="7DD43F93" w14:textId="77777777" w:rsidR="00F75C2B" w:rsidRDefault="00F75C2B" w:rsidP="00E22E7D">
      <w:pPr>
        <w:jc w:val="center"/>
        <w:rPr>
          <w:rFonts w:cs="2  Titr"/>
          <w:sz w:val="40"/>
          <w:szCs w:val="40"/>
          <w:rtl/>
          <w:lang w:bidi="fa-IR"/>
        </w:rPr>
      </w:pPr>
    </w:p>
    <w:p w14:paraId="40281B5A" w14:textId="19F2E314" w:rsidR="00F75C2B" w:rsidRDefault="00E22E7D" w:rsidP="00E22E7D">
      <w:pPr>
        <w:jc w:val="center"/>
        <w:rPr>
          <w:rFonts w:cs="2  Titr"/>
          <w:sz w:val="40"/>
          <w:szCs w:val="40"/>
          <w:rtl/>
          <w:lang w:bidi="fa-IR"/>
        </w:rPr>
      </w:pPr>
      <w:r w:rsidRPr="00E22E7D">
        <w:rPr>
          <w:rFonts w:cs="2  Titr" w:hint="cs"/>
          <w:sz w:val="40"/>
          <w:szCs w:val="40"/>
          <w:rtl/>
          <w:lang w:bidi="fa-IR"/>
        </w:rPr>
        <w:t>گزارش عملک</w:t>
      </w:r>
      <w:r w:rsidR="00691272">
        <w:rPr>
          <w:rFonts w:cs="2  Titr" w:hint="cs"/>
          <w:sz w:val="40"/>
          <w:szCs w:val="40"/>
          <w:rtl/>
          <w:lang w:bidi="fa-IR"/>
        </w:rPr>
        <w:t>ر</w:t>
      </w:r>
      <w:r w:rsidRPr="00E22E7D">
        <w:rPr>
          <w:rFonts w:cs="2  Titr" w:hint="cs"/>
          <w:sz w:val="40"/>
          <w:szCs w:val="40"/>
          <w:rtl/>
          <w:lang w:bidi="fa-IR"/>
        </w:rPr>
        <w:t xml:space="preserve">د سال </w:t>
      </w:r>
    </w:p>
    <w:p w14:paraId="4B1066C7" w14:textId="1A656D8B" w:rsidR="00E22E7D" w:rsidRPr="00E22E7D" w:rsidRDefault="00E22E7D" w:rsidP="00E22E7D">
      <w:pPr>
        <w:jc w:val="center"/>
        <w:rPr>
          <w:rFonts w:cs="2  Titr"/>
          <w:sz w:val="40"/>
          <w:szCs w:val="40"/>
          <w:rtl/>
          <w:lang w:bidi="fa-IR"/>
        </w:rPr>
      </w:pPr>
      <w:r w:rsidRPr="00E22E7D">
        <w:rPr>
          <w:rFonts w:cs="2  Titr" w:hint="cs"/>
          <w:sz w:val="40"/>
          <w:szCs w:val="40"/>
          <w:rtl/>
          <w:lang w:bidi="fa-IR"/>
        </w:rPr>
        <w:t>1403</w:t>
      </w:r>
    </w:p>
    <w:p w14:paraId="64F6D551" w14:textId="77777777" w:rsidR="00E22E7D" w:rsidRPr="00E22E7D" w:rsidRDefault="00E22E7D" w:rsidP="00E22E7D">
      <w:pPr>
        <w:jc w:val="center"/>
        <w:rPr>
          <w:rFonts w:cs="2  Titr"/>
          <w:rtl/>
          <w:lang w:bidi="fa-IR"/>
        </w:rPr>
      </w:pPr>
    </w:p>
    <w:p w14:paraId="6E644D84" w14:textId="77777777" w:rsidR="00E22E7D" w:rsidRDefault="00E22E7D" w:rsidP="00EB74FB">
      <w:pPr>
        <w:rPr>
          <w:rtl/>
          <w:lang w:bidi="fa-IR"/>
        </w:rPr>
      </w:pPr>
    </w:p>
    <w:p w14:paraId="00E0264C" w14:textId="77777777" w:rsidR="00E22E7D" w:rsidRDefault="00E22E7D" w:rsidP="00EB74FB">
      <w:pPr>
        <w:rPr>
          <w:rtl/>
          <w:lang w:bidi="fa-IR"/>
        </w:rPr>
      </w:pPr>
    </w:p>
    <w:p w14:paraId="144F2F75" w14:textId="77777777" w:rsidR="00F75C2B" w:rsidRDefault="00F75C2B" w:rsidP="00EB74FB">
      <w:pPr>
        <w:rPr>
          <w:rtl/>
          <w:lang w:bidi="fa-IR"/>
        </w:rPr>
      </w:pPr>
    </w:p>
    <w:p w14:paraId="6E74FAD2" w14:textId="77777777" w:rsidR="00F75C2B" w:rsidRDefault="00F75C2B" w:rsidP="00EB74FB">
      <w:pPr>
        <w:rPr>
          <w:rtl/>
          <w:lang w:bidi="fa-IR"/>
        </w:rPr>
      </w:pPr>
    </w:p>
    <w:p w14:paraId="30F1B08D" w14:textId="77777777" w:rsidR="00F75C2B" w:rsidRDefault="00F75C2B" w:rsidP="00EB74FB">
      <w:pPr>
        <w:rPr>
          <w:rtl/>
          <w:lang w:bidi="fa-IR"/>
        </w:rPr>
      </w:pPr>
    </w:p>
    <w:p w14:paraId="2F4B2BC0" w14:textId="77777777" w:rsidR="00F75C2B" w:rsidRDefault="00F75C2B" w:rsidP="00EB74FB">
      <w:pPr>
        <w:rPr>
          <w:rtl/>
          <w:lang w:bidi="fa-IR"/>
        </w:rPr>
      </w:pPr>
    </w:p>
    <w:p w14:paraId="5D0A53BE" w14:textId="77777777" w:rsidR="00F75C2B" w:rsidRDefault="00F75C2B" w:rsidP="00EB74FB">
      <w:pPr>
        <w:rPr>
          <w:rtl/>
          <w:lang w:bidi="fa-IR"/>
        </w:rPr>
      </w:pPr>
    </w:p>
    <w:p w14:paraId="34D5E3EC" w14:textId="77777777" w:rsidR="00F75C2B" w:rsidRDefault="00F75C2B" w:rsidP="00EB74FB">
      <w:pPr>
        <w:rPr>
          <w:rtl/>
          <w:lang w:bidi="fa-IR"/>
        </w:rPr>
      </w:pPr>
    </w:p>
    <w:p w14:paraId="661A8647" w14:textId="77777777" w:rsidR="00F75C2B" w:rsidRDefault="00F75C2B" w:rsidP="00EB74FB">
      <w:pPr>
        <w:rPr>
          <w:rtl/>
          <w:lang w:bidi="fa-IR"/>
        </w:rPr>
      </w:pPr>
    </w:p>
    <w:p w14:paraId="09FE0EC1" w14:textId="77777777" w:rsidR="00762F66" w:rsidRDefault="00762F66" w:rsidP="00EB74FB">
      <w:pPr>
        <w:rPr>
          <w:rtl/>
          <w:lang w:bidi="fa-IR"/>
        </w:rPr>
      </w:pPr>
    </w:p>
    <w:p w14:paraId="5BC4EB55" w14:textId="77777777" w:rsidR="00762F66" w:rsidRPr="00762F66" w:rsidRDefault="00762F66" w:rsidP="00762F66">
      <w:pPr>
        <w:pStyle w:val="Style2"/>
        <w:jc w:val="center"/>
        <w:rPr>
          <w:rFonts w:cs="Vazirmatn"/>
          <w:rtl/>
        </w:rPr>
      </w:pPr>
      <w:r w:rsidRPr="00762F66">
        <w:rPr>
          <w:rFonts w:cs="Vazirmatn"/>
          <w:rtl/>
        </w:rPr>
        <w:lastRenderedPageBreak/>
        <w:t>خلاصه اقدامات انجام شده سال 1403</w:t>
      </w:r>
    </w:p>
    <w:p w14:paraId="2C8506BA" w14:textId="55C870C1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انجام کل</w:t>
      </w:r>
      <w:r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ها و اقدامات مرتبط با ته</w:t>
      </w:r>
      <w:r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و خر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 xml:space="preserve"> کتاب (پزشک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یر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والکترون</w:t>
      </w:r>
      <w:r>
        <w:rPr>
          <w:rFonts w:hint="cs"/>
          <w:rtl/>
          <w:lang w:bidi="fa-IR"/>
        </w:rPr>
        <w:t>یکی</w:t>
      </w:r>
      <w:r>
        <w:rPr>
          <w:rtl/>
          <w:lang w:bidi="fa-IR"/>
        </w:rPr>
        <w:t xml:space="preserve"> و...) در ب</w:t>
      </w:r>
      <w:r>
        <w:rPr>
          <w:rFonts w:hint="cs"/>
          <w:rtl/>
          <w:lang w:bidi="fa-IR"/>
        </w:rPr>
        <w:t>یمارستان</w:t>
      </w:r>
      <w:r>
        <w:rPr>
          <w:rtl/>
          <w:lang w:bidi="fa-IR"/>
        </w:rPr>
        <w:t xml:space="preserve"> شامل :</w:t>
      </w:r>
    </w:p>
    <w:p w14:paraId="53BF8F0D" w14:textId="19CEBB83" w:rsidR="00762F66" w:rsidRDefault="00762F66" w:rsidP="009408FF">
      <w:pPr>
        <w:pStyle w:val="ListParagraph"/>
        <w:numPr>
          <w:ilvl w:val="0"/>
          <w:numId w:val="5"/>
        </w:numPr>
        <w:rPr>
          <w:lang w:bidi="fa-IR"/>
        </w:rPr>
      </w:pPr>
      <w:r>
        <w:rPr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یازهای</w:t>
      </w:r>
      <w:r>
        <w:rPr>
          <w:rtl/>
          <w:lang w:bidi="fa-IR"/>
        </w:rPr>
        <w:t xml:space="preserve"> افراد ، واحدها و بخش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یمارستان</w:t>
      </w:r>
      <w:r>
        <w:rPr>
          <w:rtl/>
          <w:lang w:bidi="fa-IR"/>
        </w:rPr>
        <w:t xml:space="preserve"> </w:t>
      </w:r>
    </w:p>
    <w:p w14:paraId="285A3786" w14:textId="2EFC419C" w:rsidR="00762F66" w:rsidRDefault="00762F66" w:rsidP="00762F66">
      <w:pPr>
        <w:pStyle w:val="ListParagraph"/>
        <w:numPr>
          <w:ilvl w:val="0"/>
          <w:numId w:val="5"/>
        </w:numPr>
        <w:rPr>
          <w:rtl/>
          <w:lang w:bidi="fa-IR"/>
        </w:rPr>
      </w:pPr>
      <w:r>
        <w:rPr>
          <w:rtl/>
          <w:lang w:bidi="fa-IR"/>
        </w:rPr>
        <w:t>اقدام به خر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 xml:space="preserve"> کتاب (براساس مجوزها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مربوطه ) از طر</w:t>
      </w:r>
      <w:r>
        <w:rPr>
          <w:rFonts w:hint="cs"/>
          <w:rtl/>
          <w:lang w:bidi="fa-IR"/>
        </w:rPr>
        <w:t>یق</w:t>
      </w:r>
      <w:r>
        <w:rPr>
          <w:rtl/>
          <w:lang w:bidi="fa-IR"/>
        </w:rPr>
        <w:t xml:space="preserve"> سفارش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تحو</w:t>
      </w:r>
      <w:r>
        <w:rPr>
          <w:rFonts w:hint="cs"/>
          <w:rtl/>
          <w:lang w:bidi="fa-IR"/>
        </w:rPr>
        <w:t>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 xml:space="preserve"> از نما</w:t>
      </w:r>
      <w:r>
        <w:rPr>
          <w:rFonts w:hint="cs"/>
          <w:rtl/>
          <w:lang w:bidi="fa-IR"/>
        </w:rPr>
        <w:t>یشگاه</w:t>
      </w:r>
      <w:r>
        <w:rPr>
          <w:rtl/>
          <w:lang w:bidi="fa-IR"/>
        </w:rPr>
        <w:t xml:space="preserve"> ها و مؤسسات عرضه کتاب بر اساس ن</w:t>
      </w:r>
      <w:r>
        <w:rPr>
          <w:rFonts w:hint="cs"/>
          <w:rtl/>
          <w:lang w:bidi="fa-IR"/>
        </w:rPr>
        <w:t>یاز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شده با رعا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صرفه و صلاح ب</w:t>
      </w:r>
      <w:r>
        <w:rPr>
          <w:rFonts w:hint="cs"/>
          <w:rtl/>
          <w:lang w:bidi="fa-IR"/>
        </w:rPr>
        <w:t>یمارستان</w:t>
      </w:r>
      <w:r>
        <w:rPr>
          <w:rtl/>
          <w:lang w:bidi="fa-IR"/>
        </w:rPr>
        <w:t xml:space="preserve"> </w:t>
      </w:r>
    </w:p>
    <w:p w14:paraId="2810E639" w14:textId="09D94681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آموزش سامانه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t>یار</w:t>
      </w:r>
      <w:r>
        <w:rPr>
          <w:rtl/>
          <w:lang w:bidi="fa-IR"/>
        </w:rPr>
        <w:t xml:space="preserve"> و علم 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اتندها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 و بارگزار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مقالات در ا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سامانه ها (علاوه بر آن عضو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در سامانه</w:t>
      </w:r>
      <w:r w:rsidR="009408FF">
        <w:rPr>
          <w:rFonts w:hint="cs"/>
          <w:rtl/>
          <w:lang w:bidi="fa-IR"/>
        </w:rPr>
        <w:t>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proofErr w:type="spellStart"/>
      <w:r>
        <w:rPr>
          <w:lang w:bidi="fa-IR"/>
        </w:rPr>
        <w:t>orcid</w:t>
      </w:r>
      <w:proofErr w:type="spellEnd"/>
      <w:r>
        <w:rPr>
          <w:lang w:bidi="fa-IR"/>
        </w:rPr>
        <w:t xml:space="preserve"> </w:t>
      </w:r>
      <w:r w:rsidR="009408FF">
        <w:rPr>
          <w:lang w:bidi="fa-IR"/>
        </w:rPr>
        <w:t>,ResearchGate ,</w:t>
      </w:r>
      <w:proofErr w:type="spellStart"/>
      <w:r>
        <w:rPr>
          <w:lang w:bidi="fa-IR"/>
        </w:rPr>
        <w:t>publons</w:t>
      </w:r>
      <w:proofErr w:type="spellEnd"/>
      <w:r>
        <w:rPr>
          <w:lang w:bidi="fa-IR"/>
        </w:rPr>
        <w:t xml:space="preserve"> ,… google scholar</w:t>
      </w:r>
      <w:r>
        <w:rPr>
          <w:rtl/>
          <w:lang w:bidi="fa-IR"/>
        </w:rPr>
        <w:t xml:space="preserve"> </w:t>
      </w:r>
      <w:r w:rsidR="009408FF">
        <w:rPr>
          <w:rFonts w:hint="cs"/>
          <w:rtl/>
          <w:lang w:bidi="fa-IR"/>
        </w:rPr>
        <w:t>)</w:t>
      </w:r>
    </w:p>
    <w:p w14:paraId="3AFAF992" w14:textId="78E0F672" w:rsidR="009408FF" w:rsidRDefault="00762F66" w:rsidP="002F2667">
      <w:pPr>
        <w:pStyle w:val="ListParagraph"/>
        <w:numPr>
          <w:ilvl w:val="0"/>
          <w:numId w:val="4"/>
        </w:numPr>
        <w:jc w:val="left"/>
        <w:rPr>
          <w:rtl/>
          <w:lang w:bidi="fa-IR"/>
        </w:rPr>
      </w:pPr>
      <w:r>
        <w:rPr>
          <w:rtl/>
          <w:lang w:bidi="fa-IR"/>
        </w:rPr>
        <w:t>به روزرسان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 وبسا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</w:t>
      </w:r>
      <w:r w:rsidR="009408FF">
        <w:rPr>
          <w:rFonts w:hint="cs"/>
          <w:rtl/>
          <w:lang w:bidi="fa-IR"/>
        </w:rPr>
        <w:t xml:space="preserve"> کتابخانه بیمارستان امام حس</w:t>
      </w:r>
      <w:r w:rsidR="002F2667">
        <w:rPr>
          <w:rFonts w:hint="cs"/>
          <w:rtl/>
          <w:lang w:bidi="fa-IR"/>
        </w:rPr>
        <w:t>ی</w:t>
      </w:r>
      <w:r w:rsidR="009408FF">
        <w:rPr>
          <w:rFonts w:hint="cs"/>
          <w:rtl/>
          <w:lang w:bidi="fa-IR"/>
        </w:rPr>
        <w:t>ن</w:t>
      </w:r>
      <w:r w:rsidR="002F2667">
        <w:rPr>
          <w:rFonts w:hint="cs"/>
          <w:rtl/>
          <w:lang w:bidi="fa-IR"/>
        </w:rPr>
        <w:t xml:space="preserve"> (علیه السلام)</w:t>
      </w:r>
      <w:r w:rsidR="009408FF">
        <w:rPr>
          <w:rFonts w:hint="cs"/>
          <w:rtl/>
          <w:lang w:bidi="fa-IR"/>
        </w:rPr>
        <w:t xml:space="preserve"> </w:t>
      </w:r>
      <w:r w:rsidR="002F2667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 xml:space="preserve">آدرس: </w:t>
      </w:r>
      <w:hyperlink r:id="rId9" w:history="1">
        <w:r w:rsidR="009408FF" w:rsidRPr="00B06F39">
          <w:rPr>
            <w:rStyle w:val="Hyperlink"/>
            <w:lang w:bidi="fa-IR"/>
          </w:rPr>
          <w:t>https://centlib.mui.ac.ir/fa/emamhossein/menu</w:t>
        </w:r>
      </w:hyperlink>
    </w:p>
    <w:p w14:paraId="26A3E41D" w14:textId="695B6FA5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 xml:space="preserve">شرکت پرسنل </w:t>
      </w:r>
      <w:r w:rsidR="009408FF">
        <w:rPr>
          <w:rFonts w:hint="cs"/>
          <w:rtl/>
          <w:lang w:bidi="fa-IR"/>
        </w:rPr>
        <w:t xml:space="preserve">کتابخانه </w:t>
      </w:r>
      <w:r>
        <w:rPr>
          <w:rtl/>
          <w:lang w:bidi="fa-IR"/>
        </w:rPr>
        <w:t>در وب</w:t>
      </w:r>
      <w:r>
        <w:rPr>
          <w:rFonts w:hint="cs"/>
          <w:rtl/>
          <w:lang w:bidi="fa-IR"/>
        </w:rPr>
        <w:t>ینارهای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کتابخانه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یر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ینارهای</w:t>
      </w:r>
      <w:r>
        <w:rPr>
          <w:rtl/>
          <w:lang w:bidi="fa-IR"/>
        </w:rPr>
        <w:t xml:space="preserve"> مربوط</w:t>
      </w:r>
      <w:r w:rsidR="002F2667">
        <w:rPr>
          <w:rFonts w:hint="cs"/>
          <w:rtl/>
          <w:lang w:bidi="fa-IR"/>
        </w:rPr>
        <w:t>ه</w:t>
      </w:r>
    </w:p>
    <w:p w14:paraId="6B92730B" w14:textId="05C76939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مراجعان جهت خدمات تحو</w:t>
      </w:r>
      <w:r>
        <w:rPr>
          <w:rFonts w:hint="cs"/>
          <w:rtl/>
          <w:lang w:bidi="fa-IR"/>
        </w:rPr>
        <w:t>یل</w:t>
      </w:r>
      <w:r>
        <w:rPr>
          <w:rtl/>
          <w:lang w:bidi="fa-IR"/>
        </w:rPr>
        <w:t xml:space="preserve"> مدرک</w:t>
      </w:r>
    </w:p>
    <w:p w14:paraId="6C545153" w14:textId="1B334FDB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مراجعان جهت استفاده از سامانه نوپا و سامانه دانش ل</w:t>
      </w:r>
      <w:r>
        <w:rPr>
          <w:rFonts w:hint="cs"/>
          <w:rtl/>
          <w:lang w:bidi="fa-IR"/>
        </w:rPr>
        <w:t>ینک</w:t>
      </w:r>
    </w:p>
    <w:p w14:paraId="79C0BF61" w14:textId="79D71798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مراجعان جهت ساخت </w:t>
      </w:r>
      <w:proofErr w:type="spellStart"/>
      <w:r>
        <w:rPr>
          <w:lang w:bidi="fa-IR"/>
        </w:rPr>
        <w:t>vpn</w:t>
      </w:r>
      <w:proofErr w:type="spellEnd"/>
    </w:p>
    <w:p w14:paraId="16FDB96F" w14:textId="29940E48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جهت باز</w:t>
      </w:r>
      <w:r>
        <w:rPr>
          <w:rFonts w:hint="cs"/>
          <w:rtl/>
          <w:lang w:bidi="fa-IR"/>
        </w:rPr>
        <w:t>یابی</w:t>
      </w:r>
      <w:r>
        <w:rPr>
          <w:rtl/>
          <w:lang w:bidi="fa-IR"/>
        </w:rPr>
        <w:t xml:space="preserve"> فول تکست کتب</w:t>
      </w:r>
      <w:r w:rsidR="002F266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مقالات و</w:t>
      </w:r>
      <w:r w:rsidR="002F266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ارسال کتب به اتندها و رز</w:t>
      </w:r>
      <w:r>
        <w:rPr>
          <w:rFonts w:hint="cs"/>
          <w:rtl/>
          <w:lang w:bidi="fa-IR"/>
        </w:rPr>
        <w:t>یدنت</w:t>
      </w:r>
      <w:r>
        <w:rPr>
          <w:rtl/>
          <w:lang w:bidi="fa-IR"/>
        </w:rPr>
        <w:t xml:space="preserve"> ها</w:t>
      </w:r>
    </w:p>
    <w:p w14:paraId="1EBF9D03" w14:textId="3E3AB23C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تکم</w:t>
      </w:r>
      <w:r>
        <w:rPr>
          <w:rFonts w:hint="cs"/>
          <w:rtl/>
          <w:lang w:bidi="fa-IR"/>
        </w:rPr>
        <w:t>یل</w:t>
      </w:r>
      <w:r>
        <w:rPr>
          <w:rtl/>
          <w:lang w:bidi="fa-IR"/>
        </w:rPr>
        <w:t xml:space="preserve"> سامانه علم 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یئت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</w:t>
      </w:r>
      <w:r w:rsidR="002F2667">
        <w:rPr>
          <w:rFonts w:hint="cs"/>
          <w:rtl/>
          <w:lang w:bidi="fa-IR"/>
        </w:rPr>
        <w:t>اقدام سریع</w:t>
      </w:r>
      <w:r>
        <w:rPr>
          <w:rtl/>
          <w:lang w:bidi="fa-IR"/>
        </w:rPr>
        <w:t xml:space="preserve"> </w:t>
      </w:r>
    </w:p>
    <w:p w14:paraId="37F72CB8" w14:textId="64004978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اتندها در تکم</w:t>
      </w:r>
      <w:r>
        <w:rPr>
          <w:rFonts w:hint="cs"/>
          <w:rtl/>
          <w:lang w:bidi="fa-IR"/>
        </w:rPr>
        <w:t>یل</w:t>
      </w:r>
      <w:r>
        <w:rPr>
          <w:rtl/>
          <w:lang w:bidi="fa-IR"/>
        </w:rPr>
        <w:t xml:space="preserve"> مستندات </w:t>
      </w:r>
      <w:proofErr w:type="spellStart"/>
      <w:r>
        <w:rPr>
          <w:lang w:bidi="fa-IR"/>
        </w:rPr>
        <w:t>Altmetrics</w:t>
      </w:r>
      <w:proofErr w:type="spellEnd"/>
    </w:p>
    <w:p w14:paraId="207B6444" w14:textId="4DED00BB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بارگ</w:t>
      </w:r>
      <w:r w:rsidR="003971AE">
        <w:rPr>
          <w:rFonts w:hint="cs"/>
          <w:rtl/>
          <w:lang w:bidi="fa-IR"/>
        </w:rPr>
        <w:t>ذ</w:t>
      </w:r>
      <w:r>
        <w:rPr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 w:rsidR="003971AE">
        <w:rPr>
          <w:rFonts w:hint="cs"/>
          <w:rtl/>
          <w:lang w:bidi="fa-IR"/>
        </w:rPr>
        <w:t xml:space="preserve"> سوابق پژوهشی و زندگی علمی (</w:t>
      </w:r>
      <w:r w:rsidR="003971AE">
        <w:rPr>
          <w:lang w:bidi="fa-IR"/>
        </w:rPr>
        <w:t>CV</w:t>
      </w:r>
      <w:r w:rsidR="003971AE">
        <w:rPr>
          <w:rFonts w:hint="cs"/>
          <w:rtl/>
          <w:lang w:bidi="fa-IR"/>
        </w:rPr>
        <w:t>)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و </w:t>
      </w:r>
      <w:r w:rsidR="002F2E6F">
        <w:rPr>
          <w:rFonts w:hint="cs"/>
          <w:rtl/>
          <w:lang w:bidi="fa-IR"/>
        </w:rPr>
        <w:t>فعال کردن</w:t>
      </w:r>
      <w:r>
        <w:rPr>
          <w:rtl/>
          <w:lang w:bidi="fa-IR"/>
        </w:rPr>
        <w:t xml:space="preserve"> گوگل اسکالر </w:t>
      </w:r>
      <w:r w:rsidR="002F2E6F">
        <w:rPr>
          <w:rFonts w:hint="cs"/>
          <w:rtl/>
          <w:lang w:bidi="fa-IR"/>
        </w:rPr>
        <w:t xml:space="preserve">محقق برای </w:t>
      </w:r>
      <w:r>
        <w:rPr>
          <w:rtl/>
          <w:lang w:bidi="fa-IR"/>
        </w:rPr>
        <w:t>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</w:t>
      </w:r>
    </w:p>
    <w:p w14:paraId="38C23AE1" w14:textId="76538911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اتندها در سا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توانمند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 ه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</w:p>
    <w:p w14:paraId="0E5989BB" w14:textId="57A335D4" w:rsidR="00762F66" w:rsidRDefault="00762F66" w:rsidP="00762F66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یاران</w:t>
      </w:r>
      <w:r>
        <w:rPr>
          <w:rtl/>
          <w:lang w:bidi="fa-IR"/>
        </w:rPr>
        <w:t xml:space="preserve"> واتندها در استفاده از پا</w:t>
      </w:r>
      <w:r>
        <w:rPr>
          <w:rFonts w:hint="cs"/>
          <w:rtl/>
          <w:lang w:bidi="fa-IR"/>
        </w:rPr>
        <w:t>یگاههای</w:t>
      </w:r>
      <w:r>
        <w:rPr>
          <w:rtl/>
          <w:lang w:bidi="fa-IR"/>
        </w:rPr>
        <w:t xml:space="preserve"> معتبر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سامانه </w:t>
      </w:r>
      <w:r>
        <w:rPr>
          <w:lang w:bidi="fa-IR"/>
        </w:rPr>
        <w:t>centlib.mui.ac.ir</w:t>
      </w:r>
    </w:p>
    <w:p w14:paraId="6CDFED50" w14:textId="2C1DA5AF" w:rsidR="00F14D70" w:rsidRDefault="00762F66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>تول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 xml:space="preserve"> محتواها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کتابخانه</w:t>
      </w:r>
    </w:p>
    <w:p w14:paraId="63F6622C" w14:textId="31D97B9D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تجهی</w:t>
      </w:r>
      <w:r w:rsidR="002F2E6F">
        <w:rPr>
          <w:rFonts w:hint="cs"/>
          <w:rtl/>
          <w:lang w:bidi="fa-IR"/>
        </w:rPr>
        <w:t>ز</w:t>
      </w:r>
      <w:r>
        <w:rPr>
          <w:rFonts w:hint="cs"/>
          <w:rtl/>
          <w:lang w:bidi="fa-IR"/>
        </w:rPr>
        <w:t xml:space="preserve"> کتابخانه و افزایش استحکام قفسات</w:t>
      </w:r>
    </w:p>
    <w:p w14:paraId="2C0DEE2E" w14:textId="57A705B8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آموزش به نیروی جدید طرح کتابخانه</w:t>
      </w:r>
    </w:p>
    <w:p w14:paraId="56A09E00" w14:textId="3389E4D4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اضافه کردن بخش کتب کودکان و کتب عمومی به کتابخانه</w:t>
      </w:r>
    </w:p>
    <w:p w14:paraId="796F38BD" w14:textId="3D8760A5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تغییر دکوراسیون جهت افزایش بهروری از فضا</w:t>
      </w:r>
    </w:p>
    <w:p w14:paraId="6A2A0FB8" w14:textId="19ABAD1F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کمک به برنامه ارزشیابی بیمارستان</w:t>
      </w:r>
    </w:p>
    <w:p w14:paraId="2764F831" w14:textId="3CF6D650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برنامه ریزی جهت تجهیز کتابخانه تازه تاسیس</w:t>
      </w:r>
    </w:p>
    <w:p w14:paraId="3564BE6A" w14:textId="37BC9564" w:rsidR="00517885" w:rsidRDefault="00517885" w:rsidP="00517885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جذب نیروی جدید طرحی</w:t>
      </w:r>
    </w:p>
    <w:p w14:paraId="1FB9E24B" w14:textId="77777777" w:rsidR="009D3F1C" w:rsidRDefault="009D3F1C" w:rsidP="009D3F1C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tl/>
          <w:lang w:bidi="fa-IR"/>
        </w:rPr>
        <w:t>تکم</w:t>
      </w:r>
      <w:r>
        <w:rPr>
          <w:rFonts w:hint="cs"/>
          <w:rtl/>
          <w:lang w:bidi="fa-IR"/>
        </w:rPr>
        <w:t>یل</w:t>
      </w:r>
      <w:r>
        <w:rPr>
          <w:rtl/>
          <w:lang w:bidi="fa-IR"/>
        </w:rPr>
        <w:t xml:space="preserve"> سامانه ارز</w:t>
      </w:r>
      <w:r>
        <w:rPr>
          <w:rFonts w:hint="cs"/>
          <w:rtl/>
          <w:lang w:bidi="fa-IR"/>
        </w:rPr>
        <w:t>یابی</w:t>
      </w:r>
      <w:r>
        <w:rPr>
          <w:rtl/>
          <w:lang w:bidi="fa-IR"/>
        </w:rPr>
        <w:t xml:space="preserve"> کتابخانه ها و کتابداران علوم پزشک</w:t>
      </w:r>
      <w:r>
        <w:rPr>
          <w:rFonts w:hint="cs"/>
          <w:rtl/>
          <w:lang w:bidi="fa-IR"/>
        </w:rPr>
        <w:t>ی</w:t>
      </w:r>
    </w:p>
    <w:p w14:paraId="67188FD6" w14:textId="5366899B" w:rsidR="00517885" w:rsidRDefault="009D3F1C" w:rsidP="009D3F1C">
      <w:pPr>
        <w:pStyle w:val="ListParagraph"/>
        <w:numPr>
          <w:ilvl w:val="0"/>
          <w:numId w:val="4"/>
        </w:numPr>
        <w:rPr>
          <w:rtl/>
          <w:lang w:bidi="fa-IR"/>
        </w:rPr>
      </w:pPr>
      <w:r>
        <w:rPr>
          <w:rtl/>
          <w:lang w:bidi="fa-IR"/>
        </w:rPr>
        <w:t>ته</w:t>
      </w:r>
      <w:r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یست</w:t>
      </w:r>
      <w:r>
        <w:rPr>
          <w:rtl/>
          <w:lang w:bidi="fa-IR"/>
        </w:rPr>
        <w:t xml:space="preserve"> وج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و انجام مراحل اول</w:t>
      </w:r>
      <w:r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آن بر اساس خط 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دانشگاه</w:t>
      </w:r>
    </w:p>
    <w:p w14:paraId="6F4B5B41" w14:textId="77777777" w:rsidR="00517885" w:rsidRDefault="00517885" w:rsidP="00517885">
      <w:pPr>
        <w:rPr>
          <w:rtl/>
          <w:lang w:bidi="fa-IR"/>
        </w:rPr>
      </w:pPr>
    </w:p>
    <w:p w14:paraId="38AE8417" w14:textId="77777777" w:rsidR="00517885" w:rsidRDefault="00517885" w:rsidP="00517885">
      <w:pPr>
        <w:rPr>
          <w:rtl/>
          <w:lang w:bidi="fa-IR"/>
        </w:rPr>
      </w:pPr>
    </w:p>
    <w:p w14:paraId="2D184E7D" w14:textId="77777777" w:rsidR="00517885" w:rsidRDefault="00517885" w:rsidP="00517885">
      <w:pPr>
        <w:rPr>
          <w:rtl/>
          <w:lang w:bidi="fa-IR"/>
        </w:rPr>
      </w:pPr>
    </w:p>
    <w:p w14:paraId="2E2B4C86" w14:textId="77777777" w:rsidR="00517885" w:rsidRDefault="00517885" w:rsidP="00517885">
      <w:pPr>
        <w:rPr>
          <w:rtl/>
          <w:lang w:bidi="fa-IR"/>
        </w:rPr>
      </w:pPr>
    </w:p>
    <w:p w14:paraId="41022A78" w14:textId="77777777" w:rsidR="00517885" w:rsidRDefault="00517885" w:rsidP="00517885">
      <w:pPr>
        <w:rPr>
          <w:rtl/>
          <w:lang w:bidi="fa-IR"/>
        </w:rPr>
      </w:pPr>
    </w:p>
    <w:p w14:paraId="0067C8BC" w14:textId="77777777" w:rsidR="00517885" w:rsidRDefault="00517885" w:rsidP="00517885">
      <w:pPr>
        <w:rPr>
          <w:rtl/>
          <w:lang w:bidi="fa-IR"/>
        </w:rPr>
      </w:pPr>
    </w:p>
    <w:p w14:paraId="345B106C" w14:textId="77777777" w:rsidR="00517885" w:rsidRDefault="00517885" w:rsidP="00517885">
      <w:pPr>
        <w:rPr>
          <w:rtl/>
          <w:lang w:bidi="fa-IR"/>
        </w:rPr>
      </w:pPr>
    </w:p>
    <w:p w14:paraId="06170F8F" w14:textId="77777777" w:rsidR="00517885" w:rsidRDefault="00517885" w:rsidP="00517885">
      <w:pPr>
        <w:rPr>
          <w:rtl/>
          <w:lang w:bidi="fa-IR"/>
        </w:rPr>
      </w:pPr>
    </w:p>
    <w:p w14:paraId="05AE15C0" w14:textId="77777777" w:rsidR="00517885" w:rsidRDefault="00517885" w:rsidP="00517885">
      <w:pPr>
        <w:rPr>
          <w:rtl/>
          <w:lang w:bidi="fa-IR"/>
        </w:rPr>
      </w:pPr>
    </w:p>
    <w:p w14:paraId="212E3A89" w14:textId="61F2A06D" w:rsidR="004E2830" w:rsidRPr="00517885" w:rsidRDefault="00517885" w:rsidP="00517885">
      <w:pPr>
        <w:spacing w:after="162"/>
        <w:ind w:right="527"/>
        <w:rPr>
          <w:rFonts w:ascii="Vazirmatn" w:eastAsia="Nazanin" w:hAnsi="Vazirmatn"/>
          <w:sz w:val="24"/>
          <w:szCs w:val="24"/>
        </w:rPr>
      </w:pPr>
      <w:r>
        <w:rPr>
          <w:rFonts w:hint="cs"/>
          <w:rtl/>
          <w:lang w:bidi="fa-IR"/>
        </w:rPr>
        <w:t xml:space="preserve">آماری از </w:t>
      </w:r>
      <w:r w:rsidR="004E2830" w:rsidRPr="004E2830">
        <w:rPr>
          <w:rFonts w:ascii="Vazirmatn" w:eastAsia="Nazanin" w:hAnsi="Vazirmatn"/>
          <w:sz w:val="24"/>
          <w:szCs w:val="24"/>
          <w:rtl/>
        </w:rPr>
        <w:t>اقدامات انجام شده در سال 140</w:t>
      </w:r>
      <w:r>
        <w:rPr>
          <w:rFonts w:ascii="Vazirmatn" w:eastAsia="Nazanin" w:hAnsi="Vazirmatn" w:hint="cs"/>
          <w:sz w:val="24"/>
          <w:szCs w:val="24"/>
          <w:rtl/>
        </w:rPr>
        <w:t>3</w:t>
      </w:r>
      <w:r w:rsidR="004E2830" w:rsidRPr="004E2830">
        <w:rPr>
          <w:rFonts w:ascii="Vazirmatn" w:eastAsia="Nazanin" w:hAnsi="Vazirmatn"/>
          <w:sz w:val="24"/>
          <w:szCs w:val="24"/>
          <w:rtl/>
        </w:rPr>
        <w:t xml:space="preserve"> در کتابخانه بیمارستان امام حسین علیه السلام</w:t>
      </w:r>
    </w:p>
    <w:p w14:paraId="66852718" w14:textId="77777777" w:rsidR="00B240E6" w:rsidRDefault="00B240E6" w:rsidP="00B240E6">
      <w:pPr>
        <w:spacing w:after="162"/>
        <w:ind w:left="10" w:right="527" w:hanging="10"/>
      </w:pPr>
    </w:p>
    <w:tbl>
      <w:tblPr>
        <w:bidiVisual/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658"/>
        <w:gridCol w:w="1807"/>
        <w:gridCol w:w="2415"/>
      </w:tblGrid>
      <w:tr w:rsidR="00B240E6" w:rsidRPr="00B240E6" w14:paraId="7F7A8F01" w14:textId="77777777" w:rsidTr="00691272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31BFD5A" w14:textId="77777777" w:rsidR="00B240E6" w:rsidRPr="00B240E6" w:rsidRDefault="00B240E6" w:rsidP="00B240E6">
            <w:pPr>
              <w:rPr>
                <w:lang w:bidi="fa-IR"/>
              </w:rPr>
            </w:pPr>
            <w:r w:rsidRPr="00B240E6">
              <w:rPr>
                <w:rtl/>
                <w:lang w:bidi="fa-IR"/>
              </w:rPr>
              <w:t>رديف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D332DF" w14:textId="77777777" w:rsidR="00B240E6" w:rsidRPr="00B240E6" w:rsidRDefault="00B240E6" w:rsidP="00B240E6">
            <w:pPr>
              <w:rPr>
                <w:lang w:bidi="fa-IR"/>
              </w:rPr>
            </w:pPr>
            <w:r w:rsidRPr="00B240E6">
              <w:rPr>
                <w:rtl/>
                <w:lang w:bidi="fa-IR"/>
              </w:rPr>
              <w:t>موضوع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53724C" w14:textId="77777777" w:rsidR="00B240E6" w:rsidRPr="00B240E6" w:rsidRDefault="00B240E6" w:rsidP="00B240E6">
            <w:pPr>
              <w:rPr>
                <w:lang w:bidi="fa-IR"/>
              </w:rPr>
            </w:pPr>
            <w:r w:rsidRPr="00B240E6">
              <w:rPr>
                <w:rtl/>
                <w:lang w:bidi="fa-IR"/>
              </w:rPr>
              <w:t>تعداد عنوان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54ACEB" w14:textId="77777777" w:rsidR="00B240E6" w:rsidRPr="00B240E6" w:rsidRDefault="00B240E6" w:rsidP="00B240E6">
            <w:pPr>
              <w:rPr>
                <w:lang w:bidi="fa-IR"/>
              </w:rPr>
            </w:pPr>
            <w:r w:rsidRPr="00B240E6">
              <w:rPr>
                <w:rtl/>
                <w:lang w:bidi="fa-IR"/>
              </w:rPr>
              <w:t>تعداد نسخه</w:t>
            </w:r>
          </w:p>
        </w:tc>
      </w:tr>
      <w:tr w:rsidR="00B240E6" w:rsidRPr="00B240E6" w14:paraId="62673E28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1F30" w14:textId="77777777" w:rsidR="00B240E6" w:rsidRPr="00B240E6" w:rsidRDefault="00B240E6" w:rsidP="00B240E6">
            <w:pPr>
              <w:rPr>
                <w:b/>
                <w:bCs/>
                <w:lang w:bidi="fa-IR"/>
              </w:rPr>
            </w:pPr>
            <w:r w:rsidRPr="00B240E6">
              <w:rPr>
                <w:rtl/>
                <w:lang w:bidi="fa-IR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37CD" w14:textId="56AE909D" w:rsidR="00B240E6" w:rsidRPr="00B240E6" w:rsidRDefault="00B240E6" w:rsidP="00B240E6">
            <w:pPr>
              <w:rPr>
                <w:b/>
                <w:bCs/>
                <w:lang w:bidi="fa-IR"/>
              </w:rPr>
            </w:pPr>
            <w:r w:rsidRPr="00B240E6">
              <w:rPr>
                <w:b/>
                <w:bCs/>
                <w:rtl/>
                <w:lang w:bidi="fa-IR"/>
              </w:rPr>
              <w:t>کتاب</w:t>
            </w:r>
            <w:r w:rsidRPr="00B240E6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B240E6">
              <w:rPr>
                <w:b/>
                <w:bCs/>
                <w:rtl/>
                <w:lang w:bidi="fa-IR"/>
              </w:rPr>
              <w:t xml:space="preserve">های لاتين </w:t>
            </w:r>
            <w:r w:rsidR="002F2E6F">
              <w:rPr>
                <w:rFonts w:hint="cs"/>
                <w:b/>
                <w:bCs/>
                <w:rtl/>
                <w:lang w:bidi="fa-IR"/>
              </w:rPr>
              <w:t>آ</w:t>
            </w:r>
            <w:r w:rsidRPr="00B240E6">
              <w:rPr>
                <w:b/>
                <w:bCs/>
                <w:rtl/>
                <w:lang w:bidi="fa-IR"/>
              </w:rPr>
              <w:t>فست</w:t>
            </w:r>
            <w:r w:rsidRPr="00B240E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7243" w14:textId="6C002D0C" w:rsidR="00B240E6" w:rsidRPr="00B240E6" w:rsidRDefault="00EA7D21" w:rsidP="00B240E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566C" w14:textId="2B4EB6DD" w:rsidR="00B240E6" w:rsidRPr="00B240E6" w:rsidRDefault="00EA7D21" w:rsidP="00B240E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B240E6" w:rsidRPr="00B240E6" w14:paraId="498E7B99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64F7" w14:textId="77777777" w:rsidR="00B240E6" w:rsidRPr="00B240E6" w:rsidRDefault="00B240E6" w:rsidP="00B240E6">
            <w:pPr>
              <w:rPr>
                <w:b/>
                <w:bCs/>
                <w:lang w:bidi="fa-IR"/>
              </w:rPr>
            </w:pPr>
            <w:r w:rsidRPr="00B240E6">
              <w:rPr>
                <w:rtl/>
                <w:lang w:bidi="fa-IR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28CD" w14:textId="01EEC329" w:rsidR="00B240E6" w:rsidRPr="00B240E6" w:rsidRDefault="00B240E6" w:rsidP="00B240E6">
            <w:pPr>
              <w:rPr>
                <w:b/>
                <w:bCs/>
                <w:lang w:bidi="fa-IR"/>
              </w:rPr>
            </w:pPr>
            <w:r w:rsidRPr="00B240E6">
              <w:rPr>
                <w:b/>
                <w:bCs/>
                <w:rtl/>
                <w:lang w:bidi="fa-IR"/>
              </w:rPr>
              <w:t>کتاب</w:t>
            </w:r>
            <w:r w:rsidRPr="00B240E6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B240E6">
              <w:rPr>
                <w:b/>
                <w:bCs/>
                <w:rtl/>
                <w:lang w:bidi="fa-IR"/>
              </w:rPr>
              <w:t>های فارسی</w:t>
            </w:r>
            <w:r w:rsidRPr="00B240E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ED7" w14:textId="1184CEDA" w:rsidR="00B240E6" w:rsidRPr="00B240E6" w:rsidRDefault="0075777A" w:rsidP="00B240E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DD60" w14:textId="24B8F5E9" w:rsidR="00B240E6" w:rsidRPr="00B240E6" w:rsidRDefault="0075777A" w:rsidP="00B240E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78</w:t>
            </w:r>
          </w:p>
        </w:tc>
      </w:tr>
      <w:tr w:rsidR="009408FF" w:rsidRPr="00B240E6" w14:paraId="70065C5D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C1D0" w14:textId="2CFF035A" w:rsidR="009408FF" w:rsidRPr="00B240E6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2134" w14:textId="585990D2" w:rsidR="009408FF" w:rsidRPr="00B240E6" w:rsidRDefault="009408FF" w:rsidP="00B240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 کتب اهدیی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9D2A" w14:textId="5673A4F8" w:rsidR="009408FF" w:rsidRDefault="00F14D70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FC7E" w14:textId="36615614" w:rsidR="009408FF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F14D70" w:rsidRPr="00B240E6" w14:paraId="6B92A292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4B55" w14:textId="4E306956" w:rsidR="00F14D70" w:rsidRPr="00B240E6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E561" w14:textId="623C91AA" w:rsidR="00F14D70" w:rsidRPr="00B240E6" w:rsidRDefault="00F14D70" w:rsidP="00B240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مهر کردن کتاب های جدید و اهدایی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8A7D" w14:textId="698F2C3F" w:rsidR="00F14D70" w:rsidRDefault="00F14D70" w:rsidP="00B240E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A57F" w14:textId="4C60BDE2" w:rsidR="00F14D70" w:rsidRPr="00B240E6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48E6183E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9B95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tl/>
                <w:lang w:bidi="fa-IR"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8D28" w14:textId="65FF27FA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 xml:space="preserve">تعداد کتاب امانت با نرم افزار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EBD6" w14:textId="06B69DAB" w:rsidR="00B240E6" w:rsidRPr="00B240E6" w:rsidRDefault="002825A3" w:rsidP="00B240E6">
            <w:pPr>
              <w:rPr>
                <w:lang w:bidi="fa-IR"/>
              </w:rPr>
            </w:pPr>
            <w:r>
              <w:rPr>
                <w:lang w:bidi="fa-IR"/>
              </w:rPr>
              <w:t>1404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1BF9" w14:textId="77777777" w:rsidR="00B240E6" w:rsidRPr="00B240E6" w:rsidRDefault="00B240E6" w:rsidP="00B240E6">
            <w:pPr>
              <w:rPr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47F980B9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D4DF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tl/>
                <w:lang w:bidi="fa-IR"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3A64" w14:textId="35B11854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 xml:space="preserve">تعدادکتاب بازگشتی با نرم افزار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DDD4" w14:textId="412B8351" w:rsidR="00B240E6" w:rsidRPr="00B240E6" w:rsidRDefault="002825A3" w:rsidP="00B240E6">
            <w:pPr>
              <w:rPr>
                <w:rtl/>
                <w:lang w:bidi="fa-IR"/>
              </w:rPr>
            </w:pPr>
            <w:r>
              <w:rPr>
                <w:lang w:bidi="fa-IR"/>
              </w:rPr>
              <w:t>1318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D24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03ACFD8B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0F3D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69F5" w14:textId="77777777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>آمار تمدید کتاب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AAD4" w14:textId="32393903" w:rsidR="00B240E6" w:rsidRPr="00B240E6" w:rsidRDefault="00CF6EDF" w:rsidP="00B240E6">
            <w:pPr>
              <w:rPr>
                <w:rtl/>
                <w:lang w:bidi="fa-IR"/>
              </w:rPr>
            </w:pPr>
            <w:r>
              <w:rPr>
                <w:lang w:bidi="fa-IR"/>
              </w:rPr>
              <w:t>435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427" w14:textId="2DEBDBEC" w:rsidR="00B240E6" w:rsidRPr="00B240E6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772C746D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7B04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00CC" w14:textId="405C98FF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 xml:space="preserve">آمار تسویه حساب </w:t>
            </w:r>
            <w:r w:rsidR="00762F66">
              <w:rPr>
                <w:rFonts w:hint="cs"/>
                <w:b/>
                <w:bCs/>
                <w:rtl/>
                <w:lang w:bidi="fa-IR"/>
              </w:rPr>
              <w:t>پرسنل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82BA" w14:textId="66D11401" w:rsidR="00B240E6" w:rsidRPr="00B240E6" w:rsidRDefault="00762F66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17885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(از 2/11/1403 تا 2</w:t>
            </w:r>
            <w:r w:rsidR="00517885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>/12/1403)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F3A2" w14:textId="1EE302E3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3B1AC7DB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6CFC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F542" w14:textId="77777777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>آمار عضویت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CC9A" w14:textId="4BC726CE" w:rsidR="00B240E6" w:rsidRPr="00B240E6" w:rsidRDefault="002825A3" w:rsidP="00B240E6">
            <w:pPr>
              <w:rPr>
                <w:rtl/>
                <w:lang w:bidi="fa-IR"/>
              </w:rPr>
            </w:pPr>
            <w:r>
              <w:rPr>
                <w:lang w:bidi="fa-IR"/>
              </w:rPr>
              <w:t>34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11CE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22837220" w14:textId="77777777" w:rsidTr="00762F66">
        <w:trPr>
          <w:trHeight w:val="81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2016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9CEC" w14:textId="3FC1B37E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>وجین کتب مستعمل در خرداد ماه 1403 و</w:t>
            </w:r>
            <w:r w:rsidR="002F2E6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B240E6">
              <w:rPr>
                <w:rFonts w:hint="cs"/>
                <w:b/>
                <w:bCs/>
                <w:rtl/>
                <w:lang w:bidi="fa-IR"/>
              </w:rPr>
              <w:t>ارسال به کتابخانه مرکزی جهت حذف ازسیستم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D4A9" w14:textId="17F8730B" w:rsidR="00B240E6" w:rsidRPr="00B240E6" w:rsidRDefault="00CF6EDF" w:rsidP="00B240E6">
            <w:pPr>
              <w:rPr>
                <w:rtl/>
                <w:lang w:bidi="fa-IR"/>
              </w:rPr>
            </w:pPr>
            <w:r>
              <w:rPr>
                <w:lang w:bidi="fa-IR"/>
              </w:rPr>
              <w:t>65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49CF" w14:textId="3245F9AF" w:rsidR="00B240E6" w:rsidRPr="00B240E6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240E6" w:rsidRPr="00B240E6" w14:paraId="6D83EA37" w14:textId="77777777" w:rsidTr="00762F66">
        <w:trPr>
          <w:trHeight w:val="6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1832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DD33" w14:textId="77777777" w:rsidR="00B240E6" w:rsidRPr="00B240E6" w:rsidRDefault="00B240E6" w:rsidP="00B240E6">
            <w:pPr>
              <w:rPr>
                <w:b/>
                <w:bCs/>
                <w:rtl/>
                <w:lang w:bidi="fa-IR"/>
              </w:rPr>
            </w:pPr>
            <w:r w:rsidRPr="00B240E6">
              <w:rPr>
                <w:rFonts w:hint="cs"/>
                <w:b/>
                <w:bCs/>
                <w:rtl/>
                <w:lang w:bidi="fa-IR"/>
              </w:rPr>
              <w:t>تولید محتواهای آموزشی برای سایت کتابخانه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DFB7" w14:textId="77777777" w:rsidR="00B240E6" w:rsidRPr="00B240E6" w:rsidRDefault="00B240E6" w:rsidP="00B240E6">
            <w:pPr>
              <w:rPr>
                <w:rtl/>
                <w:lang w:bidi="fa-IR"/>
              </w:rPr>
            </w:pPr>
            <w:r w:rsidRPr="00B240E6">
              <w:rPr>
                <w:rFonts w:hint="cs"/>
                <w:rtl/>
                <w:lang w:bidi="fa-IR"/>
              </w:rPr>
              <w:t>حدود 4 عدد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68CA" w14:textId="41888890" w:rsidR="00B240E6" w:rsidRPr="00B240E6" w:rsidRDefault="002D7768" w:rsidP="00B24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14:paraId="2CEACA43" w14:textId="77777777" w:rsidR="00F75C2B" w:rsidRDefault="00F75C2B" w:rsidP="00EB74FB">
      <w:pPr>
        <w:rPr>
          <w:rtl/>
          <w:lang w:bidi="fa-IR"/>
        </w:rPr>
      </w:pPr>
    </w:p>
    <w:p w14:paraId="26364CBC" w14:textId="77777777" w:rsidR="00F75C2B" w:rsidRDefault="00F75C2B" w:rsidP="00EB74FB">
      <w:pPr>
        <w:rPr>
          <w:rtl/>
          <w:lang w:bidi="fa-IR"/>
        </w:rPr>
      </w:pPr>
    </w:p>
    <w:p w14:paraId="57C0CB3C" w14:textId="77777777" w:rsidR="00F75C2B" w:rsidRDefault="00F75C2B" w:rsidP="00EB74FB">
      <w:pPr>
        <w:rPr>
          <w:rtl/>
          <w:lang w:bidi="fa-IR"/>
        </w:rPr>
      </w:pPr>
    </w:p>
    <w:p w14:paraId="62CF2AC7" w14:textId="77777777" w:rsidR="00F75C2B" w:rsidRDefault="00F75C2B" w:rsidP="00EB74FB">
      <w:pPr>
        <w:rPr>
          <w:rtl/>
          <w:lang w:bidi="fa-IR"/>
        </w:rPr>
      </w:pPr>
    </w:p>
    <w:p w14:paraId="3139612C" w14:textId="77777777" w:rsidR="00F75C2B" w:rsidRDefault="00F75C2B" w:rsidP="00EB74FB">
      <w:pPr>
        <w:rPr>
          <w:rtl/>
          <w:lang w:bidi="fa-IR"/>
        </w:rPr>
      </w:pPr>
    </w:p>
    <w:sectPr w:rsidR="00F75C2B" w:rsidSect="00272DC6">
      <w:headerReference w:type="default" r:id="rId10"/>
      <w:pgSz w:w="11906" w:h="16838" w:code="9"/>
      <w:pgMar w:top="1440" w:right="1440" w:bottom="1440" w:left="144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F022" w14:textId="77777777" w:rsidR="00690ECC" w:rsidRDefault="00690ECC" w:rsidP="00EB74FB">
      <w:r>
        <w:separator/>
      </w:r>
    </w:p>
  </w:endnote>
  <w:endnote w:type="continuationSeparator" w:id="0">
    <w:p w14:paraId="666A2841" w14:textId="77777777" w:rsidR="00690ECC" w:rsidRDefault="00690ECC" w:rsidP="00EB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BC44" w14:textId="77777777" w:rsidR="00690ECC" w:rsidRDefault="00690ECC" w:rsidP="00EB74FB">
      <w:r>
        <w:separator/>
      </w:r>
    </w:p>
  </w:footnote>
  <w:footnote w:type="continuationSeparator" w:id="0">
    <w:p w14:paraId="005BDE05" w14:textId="77777777" w:rsidR="00690ECC" w:rsidRDefault="00690ECC" w:rsidP="00EB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D17F" w14:textId="221EDACB" w:rsidR="00EB74FB" w:rsidRDefault="00EB74FB" w:rsidP="00EB74FB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B26"/>
    <w:multiLevelType w:val="hybridMultilevel"/>
    <w:tmpl w:val="06FEA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DE5301"/>
    <w:multiLevelType w:val="hybridMultilevel"/>
    <w:tmpl w:val="FBA4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581C"/>
    <w:multiLevelType w:val="hybridMultilevel"/>
    <w:tmpl w:val="F40C155A"/>
    <w:lvl w:ilvl="0" w:tplc="2F66B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1303"/>
    <w:multiLevelType w:val="hybridMultilevel"/>
    <w:tmpl w:val="5A76D0A2"/>
    <w:lvl w:ilvl="0" w:tplc="912A59E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10929"/>
    <w:multiLevelType w:val="hybridMultilevel"/>
    <w:tmpl w:val="5454A1D8"/>
    <w:lvl w:ilvl="0" w:tplc="8E6658C6">
      <w:start w:val="1"/>
      <w:numFmt w:val="decimal"/>
      <w:lvlText w:val="%1-"/>
      <w:lvlJc w:val="left"/>
      <w:pPr>
        <w:ind w:left="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CAC32E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E67EAC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7C5F04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FCC28AC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BA6B06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D62908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8E4B22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E0403C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9708278">
    <w:abstractNumId w:val="3"/>
  </w:num>
  <w:num w:numId="2" w16cid:durableId="261114663">
    <w:abstractNumId w:val="4"/>
  </w:num>
  <w:num w:numId="3" w16cid:durableId="647900832">
    <w:abstractNumId w:val="2"/>
  </w:num>
  <w:num w:numId="4" w16cid:durableId="169107629">
    <w:abstractNumId w:val="1"/>
  </w:num>
  <w:num w:numId="5" w16cid:durableId="5166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0"/>
    <w:rsid w:val="000004FE"/>
    <w:rsid w:val="000101C6"/>
    <w:rsid w:val="00027EC3"/>
    <w:rsid w:val="000F303A"/>
    <w:rsid w:val="00116158"/>
    <w:rsid w:val="001E3B90"/>
    <w:rsid w:val="00272DC6"/>
    <w:rsid w:val="002825A3"/>
    <w:rsid w:val="002D7768"/>
    <w:rsid w:val="002F2667"/>
    <w:rsid w:val="002F2E6F"/>
    <w:rsid w:val="00310FE6"/>
    <w:rsid w:val="00343C05"/>
    <w:rsid w:val="003971AE"/>
    <w:rsid w:val="004E2830"/>
    <w:rsid w:val="00517885"/>
    <w:rsid w:val="00541EA9"/>
    <w:rsid w:val="005E1747"/>
    <w:rsid w:val="005E7E9C"/>
    <w:rsid w:val="005F6FA1"/>
    <w:rsid w:val="006357A6"/>
    <w:rsid w:val="00690ECC"/>
    <w:rsid w:val="00691272"/>
    <w:rsid w:val="0075777A"/>
    <w:rsid w:val="00762F66"/>
    <w:rsid w:val="00835AAF"/>
    <w:rsid w:val="00881C86"/>
    <w:rsid w:val="009408FF"/>
    <w:rsid w:val="00965570"/>
    <w:rsid w:val="009A0584"/>
    <w:rsid w:val="009B63F5"/>
    <w:rsid w:val="009D3F1C"/>
    <w:rsid w:val="00B01D28"/>
    <w:rsid w:val="00B240E6"/>
    <w:rsid w:val="00C517BC"/>
    <w:rsid w:val="00CA6099"/>
    <w:rsid w:val="00CE3FA2"/>
    <w:rsid w:val="00CF6EDF"/>
    <w:rsid w:val="00E10E0A"/>
    <w:rsid w:val="00E22E7D"/>
    <w:rsid w:val="00E3322F"/>
    <w:rsid w:val="00EA7D21"/>
    <w:rsid w:val="00EB74FB"/>
    <w:rsid w:val="00F14D70"/>
    <w:rsid w:val="00F26035"/>
    <w:rsid w:val="00F75C2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7A5D3911"/>
  <w15:chartTrackingRefBased/>
  <w15:docId w15:val="{CC96F5EC-A7EF-4DC1-A004-E7B3F03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Vazirmat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84"/>
  </w:style>
  <w:style w:type="paragraph" w:styleId="Heading1">
    <w:name w:val="heading 1"/>
    <w:basedOn w:val="Normal"/>
    <w:next w:val="Normal"/>
    <w:link w:val="Heading1Char"/>
    <w:uiPriority w:val="9"/>
    <w:qFormat/>
    <w:rsid w:val="001E3B9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099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B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B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B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B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B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B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B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A6099"/>
    <w:pPr>
      <w:jc w:val="left"/>
    </w:pPr>
    <w:rPr>
      <w:rFonts w:ascii="Vazirmatn" w:hAnsi="Vazirmatn"/>
      <w:lang w:bidi="fa-IR"/>
    </w:rPr>
  </w:style>
  <w:style w:type="paragraph" w:customStyle="1" w:styleId="Style2">
    <w:name w:val="Style2"/>
    <w:basedOn w:val="Heading2"/>
    <w:qFormat/>
    <w:rsid w:val="00CA6099"/>
    <w:rPr>
      <w:rFonts w:ascii="Vazirmatn" w:hAnsi="Vazirmatn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A6099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3B90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B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B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B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B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B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B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B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B9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90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B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B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B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FB"/>
  </w:style>
  <w:style w:type="paragraph" w:styleId="Footer">
    <w:name w:val="footer"/>
    <w:basedOn w:val="Normal"/>
    <w:link w:val="FooterChar"/>
    <w:uiPriority w:val="99"/>
    <w:unhideWhenUsed/>
    <w:rsid w:val="00EB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FB"/>
  </w:style>
  <w:style w:type="character" w:styleId="Hyperlink">
    <w:name w:val="Hyperlink"/>
    <w:basedOn w:val="DefaultParagraphFont"/>
    <w:uiPriority w:val="99"/>
    <w:unhideWhenUsed/>
    <w:rsid w:val="00940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tlib.mui.ac.ir/fa/emamhossein/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D292-39D6-4953-B3D7-98567581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2025-03-29T04:56:00Z</cp:lastPrinted>
  <dcterms:created xsi:type="dcterms:W3CDTF">2025-03-29T04:55:00Z</dcterms:created>
  <dcterms:modified xsi:type="dcterms:W3CDTF">2025-03-29T05:02:00Z</dcterms:modified>
</cp:coreProperties>
</file>