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F5B7" w14:textId="1A752E42" w:rsidR="006C55D9" w:rsidRPr="00922AAA" w:rsidRDefault="00000000" w:rsidP="00922AAA">
      <w:pPr>
        <w:spacing w:after="222"/>
        <w:ind w:right="1640"/>
        <w:jc w:val="center"/>
        <w:rPr>
          <w:rFonts w:ascii="Vazirmatn" w:hAnsi="Vazirmatn" w:cs="Vazirmatn" w:hint="cs"/>
          <w:rtl/>
          <w:lang w:bidi="fa-IR"/>
        </w:rPr>
      </w:pPr>
      <w:r w:rsidRPr="00922AAA">
        <w:rPr>
          <w:rFonts w:ascii="Vazirmatn" w:eastAsia="Arial" w:hAnsi="Vazirmatn" w:cs="Vazirmatn"/>
          <w:color w:val="C00000"/>
          <w:sz w:val="28"/>
          <w:szCs w:val="28"/>
          <w:rtl/>
        </w:rPr>
        <w:t>گزارش عملکرد کتابخانه مرکزآموزشی درمانی کودکان حضرت امام حسین</w:t>
      </w:r>
      <w:r w:rsidR="00922AAA">
        <w:rPr>
          <w:rFonts w:ascii="Vazirmatn" w:eastAsia="Arial" w:hAnsi="Vazirmatn" w:cs="Vazirmatn"/>
          <w:color w:val="C00000"/>
          <w:sz w:val="28"/>
          <w:szCs w:val="28"/>
        </w:rPr>
        <w:t xml:space="preserve"> </w:t>
      </w:r>
      <w:r w:rsidR="00922AAA">
        <w:rPr>
          <w:rFonts w:ascii="Vazirmatn" w:eastAsia="Arial" w:hAnsi="Vazirmatn" w:cs="Vazirmatn" w:hint="cs"/>
          <w:color w:val="C00000"/>
          <w:sz w:val="28"/>
          <w:szCs w:val="28"/>
          <w:rtl/>
          <w:lang w:bidi="fa-IR"/>
        </w:rPr>
        <w:t>(ع)</w:t>
      </w:r>
    </w:p>
    <w:p w14:paraId="4B0C26E0" w14:textId="35406AEA" w:rsidR="006C55D9" w:rsidRPr="00922AAA" w:rsidRDefault="00000000" w:rsidP="00922AAA">
      <w:pPr>
        <w:spacing w:after="271"/>
        <w:ind w:right="96"/>
        <w:jc w:val="center"/>
        <w:rPr>
          <w:rFonts w:ascii="Vazirmatn" w:hAnsi="Vazirmatn" w:cs="Vazirmatn"/>
        </w:rPr>
      </w:pPr>
      <w:r w:rsidRPr="00922AAA">
        <w:rPr>
          <w:rFonts w:ascii="Vazirmatn" w:hAnsi="Vazirmatn" w:cs="Vazirmatn"/>
          <w:color w:val="C00000"/>
          <w:sz w:val="28"/>
        </w:rPr>
        <w:t>1401</w:t>
      </w:r>
    </w:p>
    <w:p w14:paraId="2C3C3E76" w14:textId="649AFE3C" w:rsidR="006C55D9" w:rsidRPr="00922AAA" w:rsidRDefault="00000000" w:rsidP="00922AAA">
      <w:pPr>
        <w:pStyle w:val="Heading1"/>
        <w:spacing w:after="242"/>
        <w:ind w:left="-80"/>
        <w:rPr>
          <w:rFonts w:ascii="Vazirmatn" w:hAnsi="Vazirmatn" w:cs="Vazirmatn"/>
        </w:rPr>
      </w:pPr>
      <w:r w:rsidRPr="00922AAA">
        <w:rPr>
          <w:rFonts w:ascii="Vazirmatn" w:hAnsi="Vazirmatn" w:cs="Vazirmatn"/>
          <w:bCs/>
          <w:szCs w:val="28"/>
          <w:rtl/>
        </w:rPr>
        <w:t xml:space="preserve"> </w:t>
      </w:r>
      <w:r w:rsidRPr="00922AAA">
        <w:rPr>
          <w:rFonts w:ascii="Vazirmatn" w:eastAsia="Calibri" w:hAnsi="Vazirmatn" w:cs="Vazirmatn"/>
          <w:bCs/>
          <w:szCs w:val="28"/>
        </w:rPr>
        <w:t>1</w:t>
      </w:r>
      <w:r w:rsidRPr="00922AAA">
        <w:rPr>
          <w:rFonts w:ascii="Vazirmatn" w:hAnsi="Vazirmatn" w:cs="Vazirmatn"/>
          <w:bCs/>
          <w:szCs w:val="28"/>
          <w:rtl/>
        </w:rPr>
        <w:t>-فعالیت های آموزشی</w:t>
      </w:r>
    </w:p>
    <w:p w14:paraId="1E34FB9A" w14:textId="77777777" w:rsidR="006C55D9" w:rsidRPr="00922AAA" w:rsidRDefault="00000000" w:rsidP="00922AAA">
      <w:pPr>
        <w:spacing w:after="232"/>
        <w:ind w:left="-306" w:hanging="10"/>
        <w:jc w:val="left"/>
        <w:rPr>
          <w:rFonts w:ascii="Vazirmatn" w:hAnsi="Vazirmatn" w:cs="Vazirmatn"/>
        </w:rPr>
      </w:pPr>
      <w:r w:rsidRPr="00922AAA">
        <w:rPr>
          <w:rFonts w:ascii="Vazirmatn" w:hAnsi="Vazirmatn" w:cs="Vazirmatn"/>
          <w:sz w:val="20"/>
          <w:szCs w:val="20"/>
          <w:rtl/>
        </w:rPr>
        <w:t xml:space="preserve">       </w:t>
      </w:r>
      <w:r w:rsidRPr="00922AAA">
        <w:rPr>
          <w:rFonts w:ascii="Vazirmatn" w:eastAsia="Arial" w:hAnsi="Vazirmatn" w:cs="Vazirmatn"/>
          <w:sz w:val="28"/>
          <w:szCs w:val="28"/>
          <w:rtl/>
        </w:rPr>
        <w:t>-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راهنمایی استاتید در خصوص تکیمل پروفایلهای پژوهشی </w:t>
      </w:r>
    </w:p>
    <w:p w14:paraId="71A50867" w14:textId="77777777" w:rsidR="006C55D9" w:rsidRPr="00922AAA" w:rsidRDefault="00000000" w:rsidP="00922AAA">
      <w:pPr>
        <w:numPr>
          <w:ilvl w:val="0"/>
          <w:numId w:val="1"/>
        </w:numPr>
        <w:spacing w:after="201"/>
        <w:ind w:hanging="187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راهنمایی اساتید درخصوص سامانه پژوهشیار درخصوص ثبت مقالات علمی </w:t>
      </w:r>
      <w:r w:rsidRPr="00922AAA">
        <w:rPr>
          <w:rFonts w:ascii="Vazirmatn" w:eastAsia="Arial" w:hAnsi="Vazirmatn" w:cs="Vazirmatn"/>
          <w:szCs w:val="22"/>
          <w:rtl/>
        </w:rPr>
        <w:t xml:space="preserve"> </w:t>
      </w:r>
    </w:p>
    <w:p w14:paraId="63403FDE" w14:textId="77777777" w:rsidR="006C55D9" w:rsidRPr="00922AAA" w:rsidRDefault="00000000" w:rsidP="00922AAA">
      <w:pPr>
        <w:spacing w:after="226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Arial" w:hAnsi="Vazirmatn" w:cs="Vazirmatn"/>
          <w:sz w:val="20"/>
          <w:szCs w:val="20"/>
          <w:rtl/>
        </w:rPr>
        <w:t xml:space="preserve"> --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به روزرسانی منابع فارسی ولاتین دروس تخصصی اطفال  </w:t>
      </w:r>
    </w:p>
    <w:p w14:paraId="32DF0995" w14:textId="77777777" w:rsidR="006C55D9" w:rsidRPr="00922AAA" w:rsidRDefault="00000000" w:rsidP="00922AAA">
      <w:pPr>
        <w:numPr>
          <w:ilvl w:val="0"/>
          <w:numId w:val="1"/>
        </w:numPr>
        <w:spacing w:after="221"/>
        <w:ind w:hanging="187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شرکت در جلسات نشست های  کتابخانه های بیمارستانی بصورت حضوری </w:t>
      </w:r>
    </w:p>
    <w:p w14:paraId="317F5C1E" w14:textId="77777777" w:rsidR="006C55D9" w:rsidRPr="00922AAA" w:rsidRDefault="00000000" w:rsidP="00922AAA">
      <w:pPr>
        <w:numPr>
          <w:ilvl w:val="0"/>
          <w:numId w:val="1"/>
        </w:numPr>
        <w:spacing w:after="224"/>
        <w:ind w:hanging="187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شرکت در کارگاههای آموزش کتابداران بصورت آنلاین و حضوری </w:t>
      </w:r>
    </w:p>
    <w:p w14:paraId="7DFDAD35" w14:textId="77777777" w:rsidR="006C55D9" w:rsidRPr="00922AAA" w:rsidRDefault="00000000" w:rsidP="00922AAA">
      <w:pPr>
        <w:spacing w:after="333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hAnsi="Vazirmatn" w:cs="Vazirmatn"/>
          <w:sz w:val="20"/>
          <w:szCs w:val="20"/>
          <w:rtl/>
        </w:rPr>
        <w:t xml:space="preserve"> 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-آموزش  و راهنمایی مراجعی ن جهت یافتن مقالات مورد نیاز درسامانه های مختلف                                                   </w:t>
      </w:r>
    </w:p>
    <w:p w14:paraId="07EAC0F2" w14:textId="1C7C48BC" w:rsidR="006C55D9" w:rsidRPr="00922AAA" w:rsidRDefault="00000000" w:rsidP="00922AAA">
      <w:pPr>
        <w:pStyle w:val="Heading1"/>
        <w:ind w:left="-80"/>
        <w:rPr>
          <w:rFonts w:ascii="Vazirmatn" w:hAnsi="Vazirmatn" w:cs="Vazirmatn"/>
        </w:rPr>
      </w:pPr>
      <w:r w:rsidRPr="00922AAA">
        <w:rPr>
          <w:rFonts w:ascii="Vazirmatn" w:hAnsi="Vazirmatn" w:cs="Vazirmatn"/>
          <w:bCs/>
          <w:szCs w:val="28"/>
          <w:rtl/>
        </w:rPr>
        <w:t xml:space="preserve"> </w:t>
      </w:r>
      <w:r w:rsidRPr="00922AAA">
        <w:rPr>
          <w:rFonts w:ascii="Vazirmatn" w:eastAsia="Calibri" w:hAnsi="Vazirmatn" w:cs="Vazirmatn"/>
          <w:bCs/>
          <w:szCs w:val="28"/>
        </w:rPr>
        <w:t>2</w:t>
      </w:r>
      <w:r w:rsidRPr="00922AAA">
        <w:rPr>
          <w:rFonts w:ascii="Vazirmatn" w:hAnsi="Vazirmatn" w:cs="Vazirmatn"/>
          <w:bCs/>
          <w:szCs w:val="28"/>
          <w:rtl/>
        </w:rPr>
        <w:t>-رشد مجموعه کتابخانه</w:t>
      </w:r>
    </w:p>
    <w:p w14:paraId="53F8AC99" w14:textId="77777777" w:rsidR="006C55D9" w:rsidRPr="00922AAA" w:rsidRDefault="00000000" w:rsidP="00922AAA">
      <w:pPr>
        <w:spacing w:after="32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-خرید </w:t>
      </w:r>
      <w:r w:rsidRPr="00922AAA">
        <w:rPr>
          <w:rFonts w:ascii="Vazirmatn" w:hAnsi="Vazirmatn" w:cs="Vazirmatn"/>
          <w:b/>
          <w:bCs/>
          <w:sz w:val="20"/>
          <w:szCs w:val="20"/>
        </w:rPr>
        <w:t>11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عنوان کتاب لاتین </w:t>
      </w:r>
    </w:p>
    <w:p w14:paraId="06025BA0" w14:textId="77777777" w:rsidR="006C55D9" w:rsidRPr="00922AAA" w:rsidRDefault="00000000" w:rsidP="00922AAA">
      <w:pPr>
        <w:spacing w:after="32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-خرید </w:t>
      </w:r>
      <w:r w:rsidRPr="00922AAA">
        <w:rPr>
          <w:rFonts w:ascii="Vazirmatn" w:hAnsi="Vazirmatn" w:cs="Vazirmatn"/>
          <w:b/>
          <w:bCs/>
          <w:sz w:val="20"/>
          <w:szCs w:val="20"/>
        </w:rPr>
        <w:t>22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عنوان کتاب فارسی  مشتمل بر </w:t>
      </w:r>
      <w:r w:rsidRPr="00922AAA">
        <w:rPr>
          <w:rFonts w:ascii="Vazirmatn" w:hAnsi="Vazirmatn" w:cs="Vazirmatn"/>
          <w:sz w:val="20"/>
          <w:szCs w:val="20"/>
        </w:rPr>
        <w:t>30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نسخه </w:t>
      </w:r>
    </w:p>
    <w:p w14:paraId="2381CE23" w14:textId="77777777" w:rsidR="006C55D9" w:rsidRPr="00922AAA" w:rsidRDefault="00000000" w:rsidP="00922AAA">
      <w:pPr>
        <w:spacing w:after="32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-اهدائ </w:t>
      </w:r>
      <w:r w:rsidRPr="00922AAA">
        <w:rPr>
          <w:rFonts w:ascii="Vazirmatn" w:hAnsi="Vazirmatn" w:cs="Vazirmatn"/>
          <w:b/>
          <w:bCs/>
          <w:sz w:val="20"/>
          <w:szCs w:val="20"/>
        </w:rPr>
        <w:t>30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عنوان کتاب فارسی به کتابخانه </w:t>
      </w:r>
    </w:p>
    <w:p w14:paraId="45CDD35B" w14:textId="77777777" w:rsidR="006C55D9" w:rsidRPr="00922AAA" w:rsidRDefault="00000000" w:rsidP="00922AAA">
      <w:pPr>
        <w:spacing w:after="134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hAnsi="Vazirmatn" w:cs="Vazirmatn"/>
          <w:noProof/>
        </w:rPr>
        <w:drawing>
          <wp:anchor distT="0" distB="0" distL="114300" distR="114300" simplePos="0" relativeHeight="251658240" behindDoc="0" locked="0" layoutInCell="1" allowOverlap="0" wp14:anchorId="34623182" wp14:editId="36120C56">
            <wp:simplePos x="0" y="0"/>
            <wp:positionH relativeFrom="page">
              <wp:posOffset>6981825</wp:posOffset>
            </wp:positionH>
            <wp:positionV relativeFrom="page">
              <wp:posOffset>203835</wp:posOffset>
            </wp:positionV>
            <wp:extent cx="580923" cy="810895"/>
            <wp:effectExtent l="0" t="0" r="0" b="0"/>
            <wp:wrapSquare wrapText="bothSides"/>
            <wp:docPr id="730" name="Picture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923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 اهدای یک عنوان  تکس کتاب نلسون </w:t>
      </w:r>
      <w:r w:rsidRPr="00922AAA">
        <w:rPr>
          <w:rFonts w:ascii="Vazirmatn" w:hAnsi="Vazirmatn" w:cs="Vazirmatn"/>
          <w:sz w:val="20"/>
          <w:szCs w:val="20"/>
        </w:rPr>
        <w:t>2020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به صورت فصل فصل شامل </w:t>
      </w:r>
      <w:r w:rsidRPr="00922AAA">
        <w:rPr>
          <w:rFonts w:ascii="Vazirmatn" w:hAnsi="Vazirmatn" w:cs="Vazirmatn"/>
          <w:b/>
          <w:bCs/>
          <w:sz w:val="20"/>
          <w:szCs w:val="20"/>
        </w:rPr>
        <w:t>17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جلد </w:t>
      </w:r>
    </w:p>
    <w:p w14:paraId="04321E35" w14:textId="66FF14F5" w:rsidR="006C55D9" w:rsidRPr="00922AAA" w:rsidRDefault="00000000" w:rsidP="00922AAA">
      <w:pPr>
        <w:spacing w:after="0"/>
        <w:ind w:left="-80" w:hanging="10"/>
        <w:jc w:val="left"/>
        <w:rPr>
          <w:rFonts w:ascii="Vazirmatn" w:hAnsi="Vazirmatn" w:cs="Vazirmatn"/>
        </w:rPr>
      </w:pPr>
      <w:r w:rsidRPr="00922AAA">
        <w:rPr>
          <w:rFonts w:ascii="Vazirmatn" w:eastAsia="Arial" w:hAnsi="Vazirmatn" w:cs="Vazirmatn"/>
          <w:b/>
          <w:bCs/>
          <w:sz w:val="28"/>
          <w:szCs w:val="28"/>
          <w:rtl/>
        </w:rPr>
        <w:t xml:space="preserve"> </w:t>
      </w:r>
      <w:r w:rsidRPr="00922AAA">
        <w:rPr>
          <w:rFonts w:ascii="Vazirmatn" w:eastAsia="Arial" w:hAnsi="Vazirmatn" w:cs="Vazirmatn"/>
          <w:b/>
          <w:bCs/>
          <w:sz w:val="28"/>
          <w:szCs w:val="28"/>
        </w:rPr>
        <w:t>3</w:t>
      </w:r>
      <w:r w:rsidRPr="00922AAA">
        <w:rPr>
          <w:rFonts w:ascii="Vazirmatn" w:eastAsia="Arial" w:hAnsi="Vazirmatn" w:cs="Vazirmatn"/>
          <w:b/>
          <w:bCs/>
          <w:sz w:val="28"/>
          <w:szCs w:val="28"/>
          <w:rtl/>
        </w:rPr>
        <w:t>-ارزیابی کتابخانه</w:t>
      </w:r>
    </w:p>
    <w:p w14:paraId="11BD8A0F" w14:textId="77777777" w:rsidR="006C55D9" w:rsidRPr="00922AAA" w:rsidRDefault="00000000" w:rsidP="00922AAA">
      <w:pPr>
        <w:spacing w:after="113"/>
        <w:ind w:left="-53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Cs w:val="22"/>
          <w:rtl/>
        </w:rPr>
        <w:t xml:space="preserve"> -رف خوانی سالانه کتاب </w:t>
      </w:r>
    </w:p>
    <w:p w14:paraId="2F661AC5" w14:textId="62D3F1D7" w:rsidR="006C55D9" w:rsidRPr="00922AAA" w:rsidRDefault="00000000" w:rsidP="00922AAA">
      <w:pPr>
        <w:pStyle w:val="Heading1"/>
        <w:ind w:left="-80"/>
        <w:rPr>
          <w:rFonts w:ascii="Vazirmatn" w:hAnsi="Vazirmatn" w:cs="Vazirmatn"/>
        </w:rPr>
      </w:pPr>
      <w:r w:rsidRPr="00922AAA">
        <w:rPr>
          <w:rFonts w:ascii="Vazirmatn" w:hAnsi="Vazirmatn" w:cs="Vazirmatn"/>
          <w:bCs/>
          <w:szCs w:val="28"/>
          <w:rtl/>
        </w:rPr>
        <w:t xml:space="preserve"> </w:t>
      </w:r>
      <w:r w:rsidRPr="00922AAA">
        <w:rPr>
          <w:rFonts w:ascii="Vazirmatn" w:eastAsia="Calibri" w:hAnsi="Vazirmatn" w:cs="Vazirmatn"/>
          <w:b w:val="0"/>
          <w:szCs w:val="28"/>
        </w:rPr>
        <w:t>4</w:t>
      </w:r>
      <w:r w:rsidRPr="00922AAA">
        <w:rPr>
          <w:rFonts w:ascii="Vazirmatn" w:hAnsi="Vazirmatn" w:cs="Vazirmatn"/>
          <w:bCs/>
          <w:szCs w:val="28"/>
          <w:rtl/>
        </w:rPr>
        <w:t>-خدمات بخش های کتابخانه</w:t>
      </w:r>
    </w:p>
    <w:p w14:paraId="7B1DCFAE" w14:textId="4C614407" w:rsidR="006C55D9" w:rsidRPr="00922AAA" w:rsidRDefault="00000000" w:rsidP="00922AAA">
      <w:pPr>
        <w:numPr>
          <w:ilvl w:val="0"/>
          <w:numId w:val="2"/>
        </w:numPr>
        <w:spacing w:after="9" w:line="359" w:lineRule="auto"/>
        <w:ind w:right="-8" w:hanging="142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امانت </w:t>
      </w:r>
      <w:r w:rsidRPr="00922AAA">
        <w:rPr>
          <w:rFonts w:ascii="Vazirmatn" w:hAnsi="Vazirmatn" w:cs="Vazirmatn"/>
          <w:b/>
          <w:bCs/>
          <w:szCs w:val="22"/>
          <w:u w:val="single" w:color="000000"/>
        </w:rPr>
        <w:t>1536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منبع و بازگشت </w:t>
      </w:r>
      <w:r w:rsidRPr="00922AAA">
        <w:rPr>
          <w:rFonts w:ascii="Vazirmatn" w:hAnsi="Vazirmatn" w:cs="Vazirmatn"/>
          <w:b/>
          <w:bCs/>
          <w:szCs w:val="22"/>
          <w:u w:val="single" w:color="000000"/>
        </w:rPr>
        <w:t>1434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منبع و تمدید </w:t>
      </w:r>
      <w:r w:rsidRPr="00922AAA">
        <w:rPr>
          <w:rFonts w:ascii="Vazirmatn" w:hAnsi="Vazirmatn" w:cs="Vazirmatn"/>
          <w:b/>
          <w:bCs/>
          <w:szCs w:val="22"/>
          <w:u w:val="single" w:color="000000"/>
        </w:rPr>
        <w:t>554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u w:val="single" w:color="000000"/>
          <w:rtl/>
        </w:rPr>
        <w:t xml:space="preserve"> 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>منبع طبق گزارش گرفته شده از نرم افزار</w:t>
      </w:r>
      <w:r w:rsidR="00922AAA">
        <w:rPr>
          <w:rFonts w:ascii="Vazirmatn" w:eastAsia="2  Mitra_1 (MRT)" w:hAnsi="Vazirmatn" w:cs="Vazirmatn" w:hint="cs"/>
          <w:b/>
          <w:bCs/>
          <w:sz w:val="20"/>
          <w:szCs w:val="20"/>
          <w:rtl/>
        </w:rPr>
        <w:t xml:space="preserve"> (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لازم به ذکر است مواردی از امانت و بازگشت منابع به علت </w:t>
      </w:r>
      <w:r w:rsidRPr="00922AAA">
        <w:rPr>
          <w:rFonts w:ascii="Vazirmatn" w:hAnsi="Vazirmatn" w:cs="Vazirmatn"/>
          <w:sz w:val="20"/>
          <w:szCs w:val="20"/>
          <w:rtl/>
        </w:rPr>
        <w:t xml:space="preserve"> 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قطعی برق و یا اشکالات نرم افزار قابل ثبت به صورت الکترونیک نبوده </w:t>
      </w:r>
      <w:r w:rsidR="00922AAA">
        <w:rPr>
          <w:rFonts w:ascii="Vazirmatn" w:eastAsia="2  Mitra_1 (MRT)" w:hAnsi="Vazirmatn" w:cs="Vazirmatn" w:hint="cs"/>
          <w:b/>
          <w:bCs/>
          <w:sz w:val="20"/>
          <w:szCs w:val="20"/>
          <w:rtl/>
        </w:rPr>
        <w:t>)</w:t>
      </w:r>
    </w:p>
    <w:p w14:paraId="41B5376E" w14:textId="77777777" w:rsidR="006C55D9" w:rsidRPr="00922AAA" w:rsidRDefault="00000000" w:rsidP="00922AAA">
      <w:pPr>
        <w:numPr>
          <w:ilvl w:val="0"/>
          <w:numId w:val="2"/>
        </w:numPr>
        <w:spacing w:after="215"/>
        <w:ind w:right="-8" w:hanging="142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انجام اموری شامل: تسویه حساب ، ویرایش و عضویت اطلاعات پروفایل </w:t>
      </w:r>
      <w:r w:rsidRPr="00922AAA">
        <w:rPr>
          <w:rFonts w:ascii="Vazirmatn" w:hAnsi="Vazirmatn" w:cs="Vazirmatn"/>
          <w:b/>
          <w:bCs/>
          <w:szCs w:val="22"/>
        </w:rPr>
        <w:t>30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کاربر در نرم افزار کتابخانه </w:t>
      </w:r>
    </w:p>
    <w:p w14:paraId="601C3C1E" w14:textId="708CA0A6" w:rsidR="006C55D9" w:rsidRPr="00922AAA" w:rsidRDefault="00922AAA" w:rsidP="00922AAA">
      <w:pPr>
        <w:spacing w:after="101"/>
        <w:jc w:val="left"/>
        <w:rPr>
          <w:rFonts w:ascii="Vazirmatn" w:hAnsi="Vazirmatn" w:cs="Vazirmatn"/>
          <w:b/>
          <w:bCs/>
        </w:rPr>
      </w:pPr>
      <w:r w:rsidRPr="00922AAA">
        <w:rPr>
          <w:rFonts w:ascii="Vazirmatn" w:eastAsia="2  Yekan" w:hAnsi="Vazirmatn" w:cs="Vazirmatn" w:hint="cs"/>
          <w:b/>
          <w:bCs/>
          <w:sz w:val="28"/>
          <w:szCs w:val="28"/>
          <w:rtl/>
        </w:rPr>
        <w:t>5</w:t>
      </w:r>
      <w:r w:rsidR="00000000" w:rsidRPr="00922AAA">
        <w:rPr>
          <w:rFonts w:ascii="Vazirmatn" w:eastAsia="2  Yekan" w:hAnsi="Vazirmatn" w:cs="Vazirmatn"/>
          <w:b/>
          <w:bCs/>
          <w:sz w:val="28"/>
          <w:szCs w:val="28"/>
          <w:rtl/>
        </w:rPr>
        <w:t>-بخش مجموعه سازی</w:t>
      </w:r>
    </w:p>
    <w:p w14:paraId="363B3DD7" w14:textId="77777777" w:rsidR="006C55D9" w:rsidRPr="00922AAA" w:rsidRDefault="00000000" w:rsidP="00922AAA">
      <w:pPr>
        <w:spacing w:after="201"/>
        <w:ind w:left="-53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Cs w:val="22"/>
          <w:rtl/>
        </w:rPr>
        <w:t xml:space="preserve"> -ارسال  </w:t>
      </w:r>
      <w:r w:rsidRPr="00922AAA">
        <w:rPr>
          <w:rFonts w:ascii="Vazirmatn" w:hAnsi="Vazirmatn" w:cs="Vazirmatn"/>
          <w:szCs w:val="22"/>
        </w:rPr>
        <w:t>60</w:t>
      </w:r>
      <w:r w:rsidRPr="00922AAA">
        <w:rPr>
          <w:rFonts w:ascii="Vazirmatn" w:eastAsia="2  Mitra_1 (MRT)" w:hAnsi="Vazirmatn" w:cs="Vazirmatn"/>
          <w:b/>
          <w:bCs/>
          <w:szCs w:val="22"/>
          <w:rtl/>
        </w:rPr>
        <w:t xml:space="preserve"> نسخه کتاب جهت فهرستنویسی به کتابخانه مویدالاطباء</w:t>
      </w:r>
    </w:p>
    <w:p w14:paraId="19C02D03" w14:textId="65FD008A" w:rsidR="006C55D9" w:rsidRPr="00922AAA" w:rsidRDefault="00922AAA" w:rsidP="00922AAA">
      <w:pPr>
        <w:spacing w:after="101"/>
        <w:ind w:left="159"/>
        <w:jc w:val="left"/>
        <w:rPr>
          <w:rFonts w:ascii="Vazirmatn" w:hAnsi="Vazirmatn" w:cs="Vazirmatn"/>
          <w:b/>
          <w:bCs/>
        </w:rPr>
      </w:pPr>
      <w:r w:rsidRPr="00922AAA">
        <w:rPr>
          <w:rFonts w:ascii="Vazirmatn" w:eastAsia="2  Yekan" w:hAnsi="Vazirmatn" w:cs="Vazirmatn" w:hint="cs"/>
          <w:b/>
          <w:bCs/>
          <w:sz w:val="28"/>
          <w:szCs w:val="28"/>
          <w:rtl/>
        </w:rPr>
        <w:t>6</w:t>
      </w:r>
      <w:r w:rsidR="00000000" w:rsidRPr="00922AAA">
        <w:rPr>
          <w:rFonts w:ascii="Vazirmatn" w:eastAsia="2  Yekan" w:hAnsi="Vazirmatn" w:cs="Vazirmatn"/>
          <w:b/>
          <w:bCs/>
          <w:sz w:val="28"/>
          <w:szCs w:val="28"/>
          <w:rtl/>
        </w:rPr>
        <w:t>-سایر اقدامات در جهت کیفی سازی فعالیت های کتابخانه</w:t>
      </w:r>
    </w:p>
    <w:p w14:paraId="7C8B7FA3" w14:textId="77777777" w:rsidR="006C55D9" w:rsidRPr="00922AAA" w:rsidRDefault="00000000" w:rsidP="00922AAA">
      <w:pPr>
        <w:spacing w:after="129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lastRenderedPageBreak/>
        <w:t xml:space="preserve"> --تهیه، تنظیم و جمع آوری اطلاعات مورد نظر، ساختاربندی و بارگذاری محتوای اطلاعاتی در وب پیج طراحی شده کتابخانه </w:t>
      </w:r>
    </w:p>
    <w:p w14:paraId="0EAC8F39" w14:textId="77777777" w:rsidR="006C55D9" w:rsidRPr="00922AAA" w:rsidRDefault="00000000" w:rsidP="00922AAA">
      <w:pPr>
        <w:spacing w:after="129"/>
        <w:ind w:left="-47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-تهیه لیست منابع مورد نیاز و اقدام جهت خرید پس از تخصیص بودجه </w:t>
      </w:r>
    </w:p>
    <w:p w14:paraId="0CFF2CB1" w14:textId="77777777" w:rsidR="006C55D9" w:rsidRPr="00922AAA" w:rsidRDefault="00000000" w:rsidP="00922AAA">
      <w:pPr>
        <w:spacing w:after="9" w:line="359" w:lineRule="auto"/>
        <w:ind w:left="-322" w:right="1541" w:hanging="10"/>
        <w:jc w:val="left"/>
        <w:rPr>
          <w:rFonts w:ascii="Vazirmatn" w:hAnsi="Vazirmatn" w:cs="Vazirmatn"/>
        </w:rPr>
      </w:pP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 - تلاش جهت ارتقاء سطح کیفی و کمی سیستم های کامپیوتر در بخش اطلاع رسانی، هم از نظر افزایش سرعت و هم تعداد آنها درحال  حاضر </w:t>
      </w:r>
      <w:r w:rsidRPr="00922AAA">
        <w:rPr>
          <w:rFonts w:ascii="Vazirmatn" w:eastAsia="Arial" w:hAnsi="Vazirmatn" w:cs="Vazirmatn"/>
          <w:b/>
          <w:bCs/>
          <w:sz w:val="20"/>
          <w:szCs w:val="20"/>
        </w:rPr>
        <w:t>3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دستگاه کامپیوتر در سالن کتابخانه و </w:t>
      </w:r>
      <w:r w:rsidRPr="00922AAA">
        <w:rPr>
          <w:rFonts w:ascii="Vazirmatn" w:eastAsia="Arial" w:hAnsi="Vazirmatn" w:cs="Vazirmatn"/>
          <w:b/>
          <w:bCs/>
          <w:sz w:val="20"/>
          <w:szCs w:val="20"/>
        </w:rPr>
        <w:t>1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>دستگاه کامپیوتر درمخزن جهت استفاده کاربران  -</w:t>
      </w:r>
      <w:r w:rsidRPr="00922AAA">
        <w:rPr>
          <w:rFonts w:ascii="Vazirmatn" w:eastAsia="2  Mitra_1 (MRT)" w:hAnsi="Vazirmatn" w:cs="Vazirmatn"/>
          <w:b/>
          <w:bCs/>
          <w:szCs w:val="22"/>
          <w:rtl/>
        </w:rPr>
        <w:t xml:space="preserve"> </w:t>
      </w:r>
      <w:r w:rsidRPr="00922AAA">
        <w:rPr>
          <w:rFonts w:ascii="Vazirmatn" w:eastAsia="2  Mitra_1 (MRT)" w:hAnsi="Vazirmatn" w:cs="Vazirmatn"/>
          <w:b/>
          <w:bCs/>
          <w:sz w:val="20"/>
          <w:szCs w:val="20"/>
          <w:rtl/>
        </w:rPr>
        <w:t xml:space="preserve">تکمیل سامانه ارزیابی کتابخانه ها و کتابداران علوم پزشکی </w:t>
      </w:r>
    </w:p>
    <w:sectPr w:rsidR="006C55D9" w:rsidRPr="00922AAA">
      <w:pgSz w:w="12240" w:h="15840"/>
      <w:pgMar w:top="1440" w:right="1435" w:bottom="1440" w:left="319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73C"/>
    <w:multiLevelType w:val="hybridMultilevel"/>
    <w:tmpl w:val="2EFAB82E"/>
    <w:lvl w:ilvl="0" w:tplc="6E589936">
      <w:start w:val="1"/>
      <w:numFmt w:val="bullet"/>
      <w:lvlText w:val="-"/>
      <w:lvlJc w:val="left"/>
      <w:pPr>
        <w:ind w:left="142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D29CA6">
      <w:start w:val="1"/>
      <w:numFmt w:val="bullet"/>
      <w:lvlText w:val="o"/>
      <w:lvlJc w:val="left"/>
      <w:pPr>
        <w:ind w:left="139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F87082">
      <w:start w:val="1"/>
      <w:numFmt w:val="bullet"/>
      <w:lvlText w:val="▪"/>
      <w:lvlJc w:val="left"/>
      <w:pPr>
        <w:ind w:left="211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E0CF3E">
      <w:start w:val="1"/>
      <w:numFmt w:val="bullet"/>
      <w:lvlText w:val="•"/>
      <w:lvlJc w:val="left"/>
      <w:pPr>
        <w:ind w:left="283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239CE">
      <w:start w:val="1"/>
      <w:numFmt w:val="bullet"/>
      <w:lvlText w:val="o"/>
      <w:lvlJc w:val="left"/>
      <w:pPr>
        <w:ind w:left="355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526864">
      <w:start w:val="1"/>
      <w:numFmt w:val="bullet"/>
      <w:lvlText w:val="▪"/>
      <w:lvlJc w:val="left"/>
      <w:pPr>
        <w:ind w:left="427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C74B4">
      <w:start w:val="1"/>
      <w:numFmt w:val="bullet"/>
      <w:lvlText w:val="•"/>
      <w:lvlJc w:val="left"/>
      <w:pPr>
        <w:ind w:left="499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26420">
      <w:start w:val="1"/>
      <w:numFmt w:val="bullet"/>
      <w:lvlText w:val="o"/>
      <w:lvlJc w:val="left"/>
      <w:pPr>
        <w:ind w:left="571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26C06">
      <w:start w:val="1"/>
      <w:numFmt w:val="bullet"/>
      <w:lvlText w:val="▪"/>
      <w:lvlJc w:val="left"/>
      <w:pPr>
        <w:ind w:left="6438"/>
      </w:pPr>
      <w:rPr>
        <w:rFonts w:ascii="2  Mitra_1 (MRT)" w:eastAsia="2  Mitra_1 (MRT)" w:hAnsi="2  Mitra_1 (MRT)" w:cs="2  Mitra_1 (MRT)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223B4"/>
    <w:multiLevelType w:val="hybridMultilevel"/>
    <w:tmpl w:val="C1FED2E2"/>
    <w:lvl w:ilvl="0" w:tplc="D60C0654">
      <w:start w:val="5"/>
      <w:numFmt w:val="decimal"/>
      <w:lvlText w:val="%1"/>
      <w:lvlJc w:val="left"/>
      <w:pPr>
        <w:ind w:left="159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BC09D2">
      <w:start w:val="1"/>
      <w:numFmt w:val="lowerLetter"/>
      <w:lvlText w:val="%2"/>
      <w:lvlJc w:val="left"/>
      <w:pPr>
        <w:ind w:left="139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CEFBA">
      <w:start w:val="1"/>
      <w:numFmt w:val="lowerRoman"/>
      <w:lvlText w:val="%3"/>
      <w:lvlJc w:val="left"/>
      <w:pPr>
        <w:ind w:left="211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942626">
      <w:start w:val="1"/>
      <w:numFmt w:val="decimal"/>
      <w:lvlText w:val="%4"/>
      <w:lvlJc w:val="left"/>
      <w:pPr>
        <w:ind w:left="283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B01B92">
      <w:start w:val="1"/>
      <w:numFmt w:val="lowerLetter"/>
      <w:lvlText w:val="%5"/>
      <w:lvlJc w:val="left"/>
      <w:pPr>
        <w:ind w:left="355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E28DE">
      <w:start w:val="1"/>
      <w:numFmt w:val="lowerRoman"/>
      <w:lvlText w:val="%6"/>
      <w:lvlJc w:val="left"/>
      <w:pPr>
        <w:ind w:left="427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80CEF0">
      <w:start w:val="1"/>
      <w:numFmt w:val="decimal"/>
      <w:lvlText w:val="%7"/>
      <w:lvlJc w:val="left"/>
      <w:pPr>
        <w:ind w:left="499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0FB00">
      <w:start w:val="1"/>
      <w:numFmt w:val="lowerLetter"/>
      <w:lvlText w:val="%8"/>
      <w:lvlJc w:val="left"/>
      <w:pPr>
        <w:ind w:left="571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320F86">
      <w:start w:val="1"/>
      <w:numFmt w:val="lowerRoman"/>
      <w:lvlText w:val="%9"/>
      <w:lvlJc w:val="left"/>
      <w:pPr>
        <w:ind w:left="6437"/>
      </w:pPr>
      <w:rPr>
        <w:rFonts w:ascii="2  Yekan" w:eastAsia="2  Yekan" w:hAnsi="2  Yekan" w:cs="2  Yek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F0D03"/>
    <w:multiLevelType w:val="hybridMultilevel"/>
    <w:tmpl w:val="D4B82640"/>
    <w:lvl w:ilvl="0" w:tplc="CD9A2CE8">
      <w:start w:val="1"/>
      <w:numFmt w:val="bullet"/>
      <w:lvlText w:val="-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FA2C">
      <w:start w:val="1"/>
      <w:numFmt w:val="bullet"/>
      <w:lvlText w:val="o"/>
      <w:lvlJc w:val="left"/>
      <w:pPr>
        <w:ind w:left="1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A0778">
      <w:start w:val="1"/>
      <w:numFmt w:val="bullet"/>
      <w:lvlText w:val="▪"/>
      <w:lvlJc w:val="left"/>
      <w:pPr>
        <w:ind w:left="2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A3344">
      <w:start w:val="1"/>
      <w:numFmt w:val="bullet"/>
      <w:lvlText w:val="•"/>
      <w:lvlJc w:val="left"/>
      <w:pPr>
        <w:ind w:left="2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FA04CE">
      <w:start w:val="1"/>
      <w:numFmt w:val="bullet"/>
      <w:lvlText w:val="o"/>
      <w:lvlJc w:val="left"/>
      <w:pPr>
        <w:ind w:left="3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C55C0">
      <w:start w:val="1"/>
      <w:numFmt w:val="bullet"/>
      <w:lvlText w:val="▪"/>
      <w:lvlJc w:val="left"/>
      <w:pPr>
        <w:ind w:left="4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6D18E">
      <w:start w:val="1"/>
      <w:numFmt w:val="bullet"/>
      <w:lvlText w:val="•"/>
      <w:lvlJc w:val="left"/>
      <w:pPr>
        <w:ind w:left="4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46BD74">
      <w:start w:val="1"/>
      <w:numFmt w:val="bullet"/>
      <w:lvlText w:val="o"/>
      <w:lvlJc w:val="left"/>
      <w:pPr>
        <w:ind w:left="5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4694F8">
      <w:start w:val="1"/>
      <w:numFmt w:val="bullet"/>
      <w:lvlText w:val="▪"/>
      <w:lvlJc w:val="left"/>
      <w:pPr>
        <w:ind w:left="6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12645">
    <w:abstractNumId w:val="2"/>
  </w:num>
  <w:num w:numId="2" w16cid:durableId="2074162044">
    <w:abstractNumId w:val="0"/>
  </w:num>
  <w:num w:numId="3" w16cid:durableId="19453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D9"/>
    <w:rsid w:val="0037374F"/>
    <w:rsid w:val="006C55D9"/>
    <w:rsid w:val="0092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45DC70"/>
  <w15:docId w15:val="{28ED1486-A05C-424C-86E5-48A15548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184" w:line="259" w:lineRule="auto"/>
      <w:ind w:left="-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92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user</cp:lastModifiedBy>
  <cp:revision>2</cp:revision>
  <dcterms:created xsi:type="dcterms:W3CDTF">2025-09-02T08:15:00Z</dcterms:created>
  <dcterms:modified xsi:type="dcterms:W3CDTF">2025-09-02T08:15:00Z</dcterms:modified>
</cp:coreProperties>
</file>