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4B3E" w14:textId="5685E138" w:rsidR="00A767D0" w:rsidRPr="00D37415" w:rsidRDefault="00000000" w:rsidP="00D37415">
      <w:pPr>
        <w:spacing w:after="80" w:line="406" w:lineRule="auto"/>
        <w:ind w:left="2839" w:right="206" w:hanging="2638"/>
        <w:jc w:val="left"/>
      </w:pPr>
      <w:r w:rsidRPr="00D37415">
        <w:rPr>
          <w:noProof/>
        </w:rPr>
        <w:drawing>
          <wp:anchor distT="0" distB="0" distL="114300" distR="114300" simplePos="0" relativeHeight="251658240" behindDoc="0" locked="0" layoutInCell="1" allowOverlap="0" wp14:anchorId="0FDE6B96" wp14:editId="62D20300">
            <wp:simplePos x="0" y="0"/>
            <wp:positionH relativeFrom="column">
              <wp:posOffset>5102301</wp:posOffset>
            </wp:positionH>
            <wp:positionV relativeFrom="paragraph">
              <wp:posOffset>414913</wp:posOffset>
            </wp:positionV>
            <wp:extent cx="575945" cy="759460"/>
            <wp:effectExtent l="0" t="0" r="0" b="0"/>
            <wp:wrapSquare wrapText="bothSides"/>
            <wp:docPr id="636" name="Picture 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415">
        <w:rPr>
          <w:color w:val="C00000"/>
          <w:sz w:val="28"/>
          <w:szCs w:val="28"/>
          <w:rtl/>
        </w:rPr>
        <w:t xml:space="preserve"> گزارش عملکرد کتابخانه مرکزآموزشی درمانی کودکان حضرت امام حسین </w:t>
      </w:r>
      <w:r w:rsidR="00D37415">
        <w:rPr>
          <w:rFonts w:hint="cs"/>
          <w:color w:val="C00000"/>
          <w:sz w:val="28"/>
          <w:szCs w:val="28"/>
          <w:rtl/>
        </w:rPr>
        <w:t xml:space="preserve">(ع) </w:t>
      </w:r>
      <w:r w:rsidRPr="00D37415">
        <w:rPr>
          <w:color w:val="C00000"/>
          <w:sz w:val="28"/>
          <w:szCs w:val="28"/>
          <w:rtl/>
        </w:rPr>
        <w:t xml:space="preserve">شش ماهه اول </w:t>
      </w:r>
      <w:r w:rsidRPr="00D37415">
        <w:rPr>
          <w:color w:val="C00000"/>
          <w:sz w:val="28"/>
          <w:szCs w:val="28"/>
        </w:rPr>
        <w:t>1402</w:t>
      </w:r>
      <w:r w:rsidRPr="00D37415">
        <w:rPr>
          <w:color w:val="000000"/>
          <w:rtl/>
        </w:rPr>
        <w:t xml:space="preserve"> </w:t>
      </w:r>
    </w:p>
    <w:p w14:paraId="4B9958DF" w14:textId="77777777" w:rsidR="00A767D0" w:rsidRPr="00D37415" w:rsidRDefault="00000000" w:rsidP="00D37415">
      <w:pPr>
        <w:spacing w:after="280" w:line="259" w:lineRule="auto"/>
        <w:ind w:left="0" w:right="0" w:firstLine="0"/>
        <w:jc w:val="left"/>
      </w:pPr>
      <w:r w:rsidRPr="00D37415">
        <w:rPr>
          <w:rFonts w:eastAsia="Calibri"/>
          <w:color w:val="000000"/>
        </w:rPr>
        <w:t xml:space="preserve"> </w:t>
      </w:r>
      <w:r w:rsidRPr="00D37415">
        <w:rPr>
          <w:b/>
          <w:color w:val="000000"/>
        </w:rPr>
        <w:t xml:space="preserve"> </w:t>
      </w:r>
      <w:r w:rsidRPr="00D37415">
        <w:rPr>
          <w:b/>
          <w:color w:val="000000"/>
          <w:sz w:val="28"/>
        </w:rPr>
        <w:t xml:space="preserve"> </w:t>
      </w:r>
    </w:p>
    <w:p w14:paraId="54F34A90" w14:textId="77777777" w:rsidR="00A767D0" w:rsidRPr="00D37415" w:rsidRDefault="00000000" w:rsidP="00D37415">
      <w:pPr>
        <w:spacing w:after="218" w:line="259" w:lineRule="auto"/>
        <w:ind w:left="38" w:right="0" w:firstLine="0"/>
        <w:jc w:val="left"/>
      </w:pPr>
      <w:r w:rsidRPr="00D37415">
        <w:rPr>
          <w:b/>
          <w:bCs/>
          <w:sz w:val="27"/>
          <w:szCs w:val="27"/>
          <w:rtl/>
        </w:rPr>
        <w:t xml:space="preserve">گزارش جامع سال </w:t>
      </w:r>
      <w:r w:rsidRPr="00D37415">
        <w:rPr>
          <w:b/>
          <w:bCs/>
          <w:sz w:val="27"/>
          <w:szCs w:val="27"/>
        </w:rPr>
        <w:t>1402</w:t>
      </w:r>
      <w:r w:rsidRPr="00D37415">
        <w:rPr>
          <w:b/>
          <w:bCs/>
          <w:sz w:val="27"/>
          <w:szCs w:val="27"/>
          <w:rtl/>
        </w:rPr>
        <w:t xml:space="preserve"> </w:t>
      </w:r>
    </w:p>
    <w:p w14:paraId="14805134" w14:textId="77777777" w:rsidR="00A767D0" w:rsidRPr="00D37415" w:rsidRDefault="00000000" w:rsidP="00D37415">
      <w:pPr>
        <w:spacing w:after="251" w:line="259" w:lineRule="auto"/>
        <w:ind w:left="391" w:right="0" w:hanging="10"/>
        <w:jc w:val="left"/>
      </w:pPr>
      <w:r w:rsidRPr="00D37415">
        <w:rPr>
          <w:b/>
          <w:bCs/>
        </w:rPr>
        <w:t>1</w:t>
      </w:r>
      <w:r w:rsidRPr="00D37415">
        <w:rPr>
          <w:b/>
          <w:bCs/>
          <w:rtl/>
        </w:rPr>
        <w:t>.</w:t>
      </w:r>
      <w:r w:rsidRPr="00D37415">
        <w:rPr>
          <w:rFonts w:eastAsia="Arial"/>
          <w:b/>
          <w:bCs/>
          <w:rtl/>
        </w:rPr>
        <w:t xml:space="preserve"> </w:t>
      </w:r>
      <w:r w:rsidRPr="00D37415">
        <w:rPr>
          <w:b/>
          <w:bCs/>
          <w:rtl/>
        </w:rPr>
        <w:t xml:space="preserve">فعالیتهای آموزشی  </w:t>
      </w:r>
    </w:p>
    <w:p w14:paraId="19B7F808" w14:textId="691E164E" w:rsidR="00A767D0" w:rsidRPr="00D37415" w:rsidRDefault="00000000" w:rsidP="00D37415">
      <w:pPr>
        <w:numPr>
          <w:ilvl w:val="0"/>
          <w:numId w:val="1"/>
        </w:numPr>
        <w:ind w:left="696" w:right="460" w:hanging="364"/>
        <w:jc w:val="left"/>
      </w:pPr>
      <w:r w:rsidRPr="00D37415">
        <w:rPr>
          <w:rtl/>
        </w:rPr>
        <w:t>انجام نیازسنجی خرید کتب تخصصی در اردیبهشت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و نیازسنجی مجدد در مهرماه جهت خرید کتاب. </w:t>
      </w:r>
    </w:p>
    <w:p w14:paraId="41B310F7" w14:textId="424A9CEE" w:rsidR="00A767D0" w:rsidRPr="00D37415" w:rsidRDefault="00000000" w:rsidP="00D37415">
      <w:pPr>
        <w:numPr>
          <w:ilvl w:val="0"/>
          <w:numId w:val="1"/>
        </w:numPr>
        <w:ind w:left="696" w:right="460" w:hanging="364"/>
        <w:jc w:val="left"/>
      </w:pPr>
      <w:r w:rsidRPr="00D37415">
        <w:rPr>
          <w:rtl/>
        </w:rPr>
        <w:t xml:space="preserve">راهنمایی اساتید در خصوص تکمیل پروفایلهای پژوهشی و ثبت مقالات علمی در سامانه پژوهشیار. </w:t>
      </w:r>
    </w:p>
    <w:p w14:paraId="0D9EA734" w14:textId="102D95F2" w:rsidR="00A767D0" w:rsidRPr="00D37415" w:rsidRDefault="00000000" w:rsidP="00D37415">
      <w:pPr>
        <w:numPr>
          <w:ilvl w:val="0"/>
          <w:numId w:val="1"/>
        </w:numPr>
        <w:ind w:left="696" w:right="460" w:hanging="364"/>
        <w:jc w:val="left"/>
      </w:pPr>
      <w:r w:rsidRPr="00D37415">
        <w:rPr>
          <w:rtl/>
        </w:rPr>
        <w:t>به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روزرسانی منابع فارسی و لاتین دروس تخصصی اطفال در دو مرحله </w:t>
      </w:r>
      <w:r w:rsidR="00D37415">
        <w:rPr>
          <w:rFonts w:hint="cs"/>
          <w:rtl/>
        </w:rPr>
        <w:t>(</w:t>
      </w:r>
      <w:r w:rsidRPr="00D37415">
        <w:rPr>
          <w:rtl/>
        </w:rPr>
        <w:t>ش</w:t>
      </w:r>
      <w:r w:rsidR="00D37415">
        <w:rPr>
          <w:rFonts w:hint="cs"/>
          <w:rtl/>
        </w:rPr>
        <w:t xml:space="preserve">ش </w:t>
      </w:r>
      <w:r w:rsidRPr="00D37415">
        <w:rPr>
          <w:rtl/>
        </w:rPr>
        <w:t>ماه اول و دوم</w:t>
      </w:r>
      <w:r w:rsidR="00D37415">
        <w:rPr>
          <w:rFonts w:hint="cs"/>
          <w:rtl/>
        </w:rPr>
        <w:t>).</w:t>
      </w:r>
    </w:p>
    <w:p w14:paraId="1A8136B5" w14:textId="21F6FA31" w:rsidR="00A767D0" w:rsidRPr="00D37415" w:rsidRDefault="00000000" w:rsidP="00D37415">
      <w:pPr>
        <w:numPr>
          <w:ilvl w:val="0"/>
          <w:numId w:val="1"/>
        </w:numPr>
        <w:ind w:left="696" w:right="460" w:hanging="364"/>
        <w:jc w:val="left"/>
      </w:pPr>
      <w:r w:rsidRPr="00D37415">
        <w:rPr>
          <w:rtl/>
        </w:rPr>
        <w:t>شرکت در جلسات نشستهای کتابخانهه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ای بیمارستانی به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صورت حضوری و جلسات شورای سیاستگذاری کتابخانه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های دانشگاه به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صورت آنلاین</w:t>
      </w:r>
      <w:r w:rsidR="00D37415">
        <w:rPr>
          <w:rFonts w:hint="cs"/>
          <w:rtl/>
        </w:rPr>
        <w:t>)</w:t>
      </w:r>
    </w:p>
    <w:p w14:paraId="6A1C75CC" w14:textId="1AE8F2B5" w:rsidR="00A767D0" w:rsidRPr="00D37415" w:rsidRDefault="00000000" w:rsidP="00D37415">
      <w:pPr>
        <w:numPr>
          <w:ilvl w:val="0"/>
          <w:numId w:val="1"/>
        </w:numPr>
        <w:spacing w:after="0" w:line="259" w:lineRule="auto"/>
        <w:ind w:left="696" w:right="460" w:hanging="364"/>
        <w:jc w:val="left"/>
      </w:pPr>
      <w:r w:rsidRPr="00D37415">
        <w:rPr>
          <w:rtl/>
        </w:rPr>
        <w:t>شرکت در کارگاههای آموزش کتابداران به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صورت حضوری. </w:t>
      </w:r>
    </w:p>
    <w:p w14:paraId="60E00E37" w14:textId="75B3D97A" w:rsidR="00A767D0" w:rsidRPr="00D37415" w:rsidRDefault="00000000" w:rsidP="00D37415">
      <w:pPr>
        <w:numPr>
          <w:ilvl w:val="0"/>
          <w:numId w:val="1"/>
        </w:numPr>
        <w:spacing w:after="75"/>
        <w:ind w:left="696" w:right="460" w:hanging="364"/>
        <w:jc w:val="left"/>
      </w:pPr>
      <w:r w:rsidRPr="00D37415">
        <w:rPr>
          <w:rtl/>
        </w:rPr>
        <w:t>آموزش و راهنمایی مراجعین جهت یافتن مقالات مورد نیاز در سامانه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های مختلف. </w:t>
      </w:r>
    </w:p>
    <w:p w14:paraId="0E8E3E88" w14:textId="77777777" w:rsidR="00A767D0" w:rsidRPr="00D37415" w:rsidRDefault="00000000" w:rsidP="00D37415">
      <w:pPr>
        <w:spacing w:after="127" w:line="259" w:lineRule="auto"/>
        <w:ind w:left="0" w:right="0" w:firstLine="0"/>
        <w:jc w:val="left"/>
      </w:pPr>
      <w:r w:rsidRPr="00D37415">
        <w:rPr>
          <w:color w:val="000000"/>
        </w:rPr>
        <w:t xml:space="preserve"> </w:t>
      </w:r>
      <w:r w:rsidRPr="00D37415">
        <w:rPr>
          <w:rFonts w:eastAsia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DCA08F8" wp14:editId="3AC6D023">
                <wp:extent cx="5707381" cy="8890"/>
                <wp:effectExtent l="0" t="0" r="0" b="0"/>
                <wp:docPr id="6536" name="Group 6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1" cy="8890"/>
                          <a:chOff x="0" y="0"/>
                          <a:chExt cx="5707381" cy="8890"/>
                        </a:xfrm>
                      </wpg:grpSpPr>
                      <wps:wsp>
                        <wps:cNvPr id="18260" name="Shape 18260"/>
                        <wps:cNvSpPr/>
                        <wps:spPr>
                          <a:xfrm>
                            <a:off x="0" y="0"/>
                            <a:ext cx="57073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381" h="9144">
                                <a:moveTo>
                                  <a:pt x="0" y="0"/>
                                </a:moveTo>
                                <a:lnTo>
                                  <a:pt x="5707381" y="0"/>
                                </a:lnTo>
                                <a:lnTo>
                                  <a:pt x="57073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6" style="width:449.4pt;height:0.700012pt;mso-position-horizontal-relative:char;mso-position-vertical-relative:line" coordsize="57073,88">
                <v:shape id="Shape 18261" style="position:absolute;width:57073;height:91;left:0;top:0;" coordsize="5707381,9144" path="m0,0l5707381,0l5707381,9144l0,9144l0,0">
                  <v:stroke weight="0pt" endcap="flat" joinstyle="miter" miterlimit="10" on="false" color="#000000" opacity="0"/>
                  <v:fill on="true" color="#404040"/>
                </v:shape>
              </v:group>
            </w:pict>
          </mc:Fallback>
        </mc:AlternateContent>
      </w:r>
    </w:p>
    <w:p w14:paraId="0201A620" w14:textId="77777777" w:rsidR="00A767D0" w:rsidRPr="00D37415" w:rsidRDefault="00000000" w:rsidP="00D37415">
      <w:pPr>
        <w:spacing w:after="251" w:line="259" w:lineRule="auto"/>
        <w:ind w:left="391" w:right="0" w:hanging="10"/>
        <w:jc w:val="left"/>
      </w:pPr>
      <w:r w:rsidRPr="00D37415">
        <w:rPr>
          <w:b/>
          <w:bCs/>
        </w:rPr>
        <w:t>2</w:t>
      </w:r>
      <w:r w:rsidRPr="00D37415">
        <w:rPr>
          <w:b/>
          <w:bCs/>
          <w:rtl/>
        </w:rPr>
        <w:t>.</w:t>
      </w:r>
      <w:r w:rsidRPr="00D37415">
        <w:rPr>
          <w:rFonts w:eastAsia="Arial"/>
          <w:b/>
          <w:bCs/>
          <w:rtl/>
        </w:rPr>
        <w:t xml:space="preserve"> </w:t>
      </w:r>
      <w:r w:rsidRPr="00D37415">
        <w:rPr>
          <w:b/>
          <w:bCs/>
          <w:rtl/>
        </w:rPr>
        <w:t xml:space="preserve">رشد مجموعه کتابخانه  </w:t>
      </w:r>
    </w:p>
    <w:p w14:paraId="144ECE61" w14:textId="5C0FD329" w:rsidR="00A767D0" w:rsidRPr="00D37415" w:rsidRDefault="00000000" w:rsidP="00D37415">
      <w:pPr>
        <w:numPr>
          <w:ilvl w:val="0"/>
          <w:numId w:val="2"/>
        </w:numPr>
        <w:ind w:right="343" w:hanging="361"/>
        <w:jc w:val="left"/>
      </w:pPr>
      <w:r w:rsidRPr="00D37415">
        <w:rPr>
          <w:rtl/>
        </w:rPr>
        <w:t xml:space="preserve">خرید </w:t>
      </w:r>
      <w:r w:rsidRPr="00D37415">
        <w:t>۴</w:t>
      </w:r>
      <w:r w:rsidRPr="00D37415">
        <w:rPr>
          <w:rtl/>
        </w:rPr>
        <w:t xml:space="preserve"> عنوان کتاب لاتین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۴</w:t>
      </w:r>
      <w:r w:rsidRPr="00D37415">
        <w:rPr>
          <w:rtl/>
        </w:rPr>
        <w:t xml:space="preserve"> عنوان دیگر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2E500DEC" w14:textId="1AFDE227" w:rsidR="00A767D0" w:rsidRPr="00D37415" w:rsidRDefault="00000000" w:rsidP="00D37415">
      <w:pPr>
        <w:numPr>
          <w:ilvl w:val="0"/>
          <w:numId w:val="2"/>
        </w:numPr>
        <w:ind w:right="343" w:hanging="361"/>
        <w:jc w:val="left"/>
      </w:pPr>
      <w:r w:rsidRPr="00D37415">
        <w:rPr>
          <w:rtl/>
        </w:rPr>
        <w:t xml:space="preserve">خرید </w:t>
      </w:r>
      <w:r w:rsidRPr="00D37415">
        <w:t>۵</w:t>
      </w:r>
      <w:r w:rsidRPr="00D37415">
        <w:rPr>
          <w:rtl/>
        </w:rPr>
        <w:t xml:space="preserve"> عنوان کتاب فارسی مشتمل بر </w:t>
      </w:r>
      <w:r w:rsidRPr="00D37415">
        <w:t>۱۵</w:t>
      </w:r>
      <w:r w:rsidRPr="00D37415">
        <w:rPr>
          <w:rtl/>
        </w:rPr>
        <w:t xml:space="preserve"> نسخه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۳۱</w:t>
      </w:r>
      <w:r w:rsidRPr="00D37415">
        <w:rPr>
          <w:rtl/>
        </w:rPr>
        <w:t xml:space="preserve"> عنوان کتاب فارسی مشتمل بر </w:t>
      </w:r>
      <w:r w:rsidRPr="00D37415">
        <w:t>۴۸</w:t>
      </w:r>
      <w:r w:rsidRPr="00D37415">
        <w:rPr>
          <w:rtl/>
        </w:rPr>
        <w:t xml:space="preserve"> نسخه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5032E76E" w14:textId="0B6AFA38" w:rsidR="00A767D0" w:rsidRPr="00D37415" w:rsidRDefault="00000000" w:rsidP="00D37415">
      <w:pPr>
        <w:numPr>
          <w:ilvl w:val="0"/>
          <w:numId w:val="2"/>
        </w:numPr>
        <w:spacing w:after="119"/>
        <w:ind w:right="343" w:hanging="361"/>
        <w:jc w:val="left"/>
      </w:pPr>
      <w:r w:rsidRPr="00D37415">
        <w:rPr>
          <w:rtl/>
        </w:rPr>
        <w:t xml:space="preserve">اهدای </w:t>
      </w:r>
      <w:r w:rsidRPr="00D37415">
        <w:t>۴</w:t>
      </w:r>
      <w:r w:rsidRPr="00D37415">
        <w:rPr>
          <w:rtl/>
        </w:rPr>
        <w:t xml:space="preserve"> عنوان کتاب فارسی به کتابخانه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۲۰</w:t>
      </w:r>
      <w:r w:rsidRPr="00D37415">
        <w:rPr>
          <w:rtl/>
        </w:rPr>
        <w:t xml:space="preserve"> جلد کتاب کودک و نوجوان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4BE558DA" w14:textId="77777777" w:rsidR="00A767D0" w:rsidRPr="00D37415" w:rsidRDefault="00000000" w:rsidP="00D37415">
      <w:pPr>
        <w:spacing w:after="126" w:line="259" w:lineRule="auto"/>
        <w:ind w:left="0" w:right="0" w:firstLine="0"/>
        <w:jc w:val="left"/>
      </w:pPr>
      <w:r w:rsidRPr="00D37415">
        <w:rPr>
          <w:color w:val="000000"/>
        </w:rPr>
        <w:t xml:space="preserve"> </w:t>
      </w:r>
      <w:r w:rsidRPr="00D37415">
        <w:rPr>
          <w:rFonts w:eastAsia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82B9179" wp14:editId="3A78C917">
                <wp:extent cx="5707381" cy="8891"/>
                <wp:effectExtent l="0" t="0" r="0" b="0"/>
                <wp:docPr id="6537" name="Group 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1" cy="8891"/>
                          <a:chOff x="0" y="0"/>
                          <a:chExt cx="5707381" cy="8891"/>
                        </a:xfrm>
                      </wpg:grpSpPr>
                      <wps:wsp>
                        <wps:cNvPr id="18584" name="Shape 18584"/>
                        <wps:cNvSpPr/>
                        <wps:spPr>
                          <a:xfrm>
                            <a:off x="0" y="0"/>
                            <a:ext cx="57073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381" h="9144">
                                <a:moveTo>
                                  <a:pt x="0" y="0"/>
                                </a:moveTo>
                                <a:lnTo>
                                  <a:pt x="5707381" y="0"/>
                                </a:lnTo>
                                <a:lnTo>
                                  <a:pt x="57073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7" style="width:449.4pt;height:0.700073pt;mso-position-horizontal-relative:char;mso-position-vertical-relative:line" coordsize="57073,88">
                <v:shape id="Shape 18585" style="position:absolute;width:57073;height:91;left:0;top:0;" coordsize="5707381,9144" path="m0,0l5707381,0l5707381,9144l0,9144l0,0">
                  <v:stroke weight="0pt" endcap="flat" joinstyle="miter" miterlimit="10" on="false" color="#000000" opacity="0"/>
                  <v:fill on="true" color="#404040"/>
                </v:shape>
              </v:group>
            </w:pict>
          </mc:Fallback>
        </mc:AlternateContent>
      </w:r>
    </w:p>
    <w:p w14:paraId="388E80A2" w14:textId="77777777" w:rsidR="00A767D0" w:rsidRPr="00D37415" w:rsidRDefault="00000000" w:rsidP="00D37415">
      <w:pPr>
        <w:spacing w:after="251" w:line="259" w:lineRule="auto"/>
        <w:ind w:left="391" w:right="0" w:hanging="10"/>
        <w:jc w:val="left"/>
      </w:pPr>
      <w:r w:rsidRPr="00D37415">
        <w:rPr>
          <w:b/>
          <w:bCs/>
        </w:rPr>
        <w:t>3</w:t>
      </w:r>
      <w:r w:rsidRPr="00D37415">
        <w:rPr>
          <w:b/>
          <w:bCs/>
          <w:rtl/>
        </w:rPr>
        <w:t>.</w:t>
      </w:r>
      <w:r w:rsidRPr="00D37415">
        <w:rPr>
          <w:rFonts w:eastAsia="Arial"/>
          <w:b/>
          <w:bCs/>
          <w:rtl/>
        </w:rPr>
        <w:t xml:space="preserve"> </w:t>
      </w:r>
      <w:r w:rsidRPr="00D37415">
        <w:rPr>
          <w:b/>
          <w:bCs/>
          <w:rtl/>
        </w:rPr>
        <w:t xml:space="preserve">خدمات بخشهای کتابخانه </w:t>
      </w:r>
    </w:p>
    <w:p w14:paraId="4DE98DBC" w14:textId="1B1DADA6" w:rsidR="00A767D0" w:rsidRPr="00D37415" w:rsidRDefault="00000000" w:rsidP="00D37415">
      <w:pPr>
        <w:numPr>
          <w:ilvl w:val="0"/>
          <w:numId w:val="3"/>
        </w:numPr>
        <w:spacing w:after="0" w:line="259" w:lineRule="auto"/>
        <w:ind w:right="0" w:hanging="365"/>
        <w:jc w:val="left"/>
      </w:pPr>
      <w:r w:rsidRPr="00D37415">
        <w:rPr>
          <w:rtl/>
        </w:rPr>
        <w:t xml:space="preserve">امانت </w:t>
      </w:r>
      <w:r w:rsidRPr="00D37415">
        <w:t>۵۸۱</w:t>
      </w:r>
      <w:r w:rsidRPr="00D37415">
        <w:rPr>
          <w:rtl/>
        </w:rPr>
        <w:t xml:space="preserve"> منبع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۵۵۲</w:t>
      </w:r>
      <w:r w:rsidRPr="00D37415">
        <w:rPr>
          <w:rtl/>
        </w:rPr>
        <w:t xml:space="preserve"> منبع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13EF38B2" w14:textId="7F1D1B7B" w:rsidR="00A767D0" w:rsidRPr="00D37415" w:rsidRDefault="00000000" w:rsidP="00D37415">
      <w:pPr>
        <w:numPr>
          <w:ilvl w:val="0"/>
          <w:numId w:val="3"/>
        </w:numPr>
        <w:spacing w:after="0" w:line="259" w:lineRule="auto"/>
        <w:ind w:right="0" w:hanging="365"/>
        <w:jc w:val="left"/>
      </w:pPr>
      <w:r w:rsidRPr="00D37415">
        <w:rPr>
          <w:rtl/>
        </w:rPr>
        <w:t xml:space="preserve">بازگشت </w:t>
      </w:r>
      <w:r w:rsidRPr="00D37415">
        <w:t>۵۸۶</w:t>
      </w:r>
      <w:r w:rsidRPr="00D37415">
        <w:rPr>
          <w:rtl/>
        </w:rPr>
        <w:t xml:space="preserve"> منبع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۵۰۵</w:t>
      </w:r>
      <w:r w:rsidRPr="00D37415">
        <w:rPr>
          <w:rtl/>
        </w:rPr>
        <w:t xml:space="preserve"> منبع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5B5EBE82" w14:textId="300FF1DC" w:rsidR="00A767D0" w:rsidRPr="00D37415" w:rsidRDefault="00000000" w:rsidP="00D37415">
      <w:pPr>
        <w:numPr>
          <w:ilvl w:val="0"/>
          <w:numId w:val="3"/>
        </w:numPr>
        <w:spacing w:after="0" w:line="259" w:lineRule="auto"/>
        <w:ind w:right="0" w:hanging="365"/>
        <w:jc w:val="left"/>
      </w:pPr>
      <w:r w:rsidRPr="00D37415">
        <w:rPr>
          <w:rtl/>
        </w:rPr>
        <w:lastRenderedPageBreak/>
        <w:t xml:space="preserve">تمدید </w:t>
      </w:r>
      <w:r w:rsidRPr="00D37415">
        <w:t>۲۰۶</w:t>
      </w:r>
      <w:r w:rsidRPr="00D37415">
        <w:rPr>
          <w:rtl/>
        </w:rPr>
        <w:t xml:space="preserve"> منبع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۲۰۳</w:t>
      </w:r>
      <w:r w:rsidRPr="00D37415">
        <w:rPr>
          <w:rtl/>
        </w:rPr>
        <w:t xml:space="preserve"> منبع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5CBF63C1" w14:textId="5937A740" w:rsidR="00A767D0" w:rsidRPr="00D37415" w:rsidRDefault="00000000" w:rsidP="00D37415">
      <w:pPr>
        <w:numPr>
          <w:ilvl w:val="0"/>
          <w:numId w:val="3"/>
        </w:numPr>
        <w:ind w:right="0" w:hanging="365"/>
        <w:jc w:val="left"/>
      </w:pPr>
      <w:r w:rsidRPr="00D37415">
        <w:rPr>
          <w:rtl/>
        </w:rPr>
        <w:t xml:space="preserve">انجام اموری شامل تسویه حساب، ویرایش و عضویت اطلاعات پروفایل </w:t>
      </w:r>
      <w:r w:rsidRPr="00D37415">
        <w:t>۳۰</w:t>
      </w:r>
      <w:r w:rsidRPr="00D37415">
        <w:rPr>
          <w:rtl/>
        </w:rPr>
        <w:t xml:space="preserve"> کاربر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۱۱</w:t>
      </w:r>
      <w:r w:rsidRPr="00D37415">
        <w:rPr>
          <w:rtl/>
        </w:rPr>
        <w:t xml:space="preserve"> کاربر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3562DDD9" w14:textId="77777777" w:rsidR="00A767D0" w:rsidRPr="00D37415" w:rsidRDefault="00000000" w:rsidP="00D37415">
      <w:pPr>
        <w:spacing w:after="126" w:line="259" w:lineRule="auto"/>
        <w:ind w:left="0" w:right="0" w:firstLine="0"/>
        <w:jc w:val="left"/>
      </w:pPr>
      <w:r w:rsidRPr="00D37415">
        <w:rPr>
          <w:color w:val="000000"/>
        </w:rPr>
        <w:t xml:space="preserve"> </w:t>
      </w:r>
      <w:r w:rsidRPr="00D37415">
        <w:rPr>
          <w:rFonts w:eastAsia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6C75431" wp14:editId="67F5B7A9">
                <wp:extent cx="5707381" cy="8890"/>
                <wp:effectExtent l="0" t="0" r="0" b="0"/>
                <wp:docPr id="6468" name="Group 6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1" cy="8890"/>
                          <a:chOff x="0" y="0"/>
                          <a:chExt cx="5707381" cy="8890"/>
                        </a:xfrm>
                      </wpg:grpSpPr>
                      <wps:wsp>
                        <wps:cNvPr id="18896" name="Shape 18896"/>
                        <wps:cNvSpPr/>
                        <wps:spPr>
                          <a:xfrm>
                            <a:off x="0" y="0"/>
                            <a:ext cx="57073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381" h="9144">
                                <a:moveTo>
                                  <a:pt x="0" y="0"/>
                                </a:moveTo>
                                <a:lnTo>
                                  <a:pt x="5707381" y="0"/>
                                </a:lnTo>
                                <a:lnTo>
                                  <a:pt x="57073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8" style="width:449.4pt;height:0.700012pt;mso-position-horizontal-relative:char;mso-position-vertical-relative:line" coordsize="57073,88">
                <v:shape id="Shape 18897" style="position:absolute;width:57073;height:91;left:0;top:0;" coordsize="5707381,9144" path="m0,0l5707381,0l5707381,9144l0,9144l0,0">
                  <v:stroke weight="0pt" endcap="flat" joinstyle="miter" miterlimit="10" on="false" color="#000000" opacity="0"/>
                  <v:fill on="true" color="#404040"/>
                </v:shape>
              </v:group>
            </w:pict>
          </mc:Fallback>
        </mc:AlternateContent>
      </w:r>
    </w:p>
    <w:p w14:paraId="2CE5958A" w14:textId="4718235B" w:rsidR="00A767D0" w:rsidRPr="00D37415" w:rsidRDefault="00000000" w:rsidP="00D37415">
      <w:pPr>
        <w:spacing w:after="251" w:line="259" w:lineRule="auto"/>
        <w:ind w:left="391" w:right="0" w:hanging="10"/>
        <w:jc w:val="left"/>
      </w:pPr>
      <w:r w:rsidRPr="00D37415">
        <w:rPr>
          <w:b/>
          <w:bCs/>
        </w:rPr>
        <w:t>4</w:t>
      </w:r>
      <w:r w:rsidRPr="00D37415">
        <w:rPr>
          <w:b/>
          <w:bCs/>
          <w:rtl/>
        </w:rPr>
        <w:t>.</w:t>
      </w:r>
      <w:r w:rsidRPr="00D37415">
        <w:rPr>
          <w:rFonts w:eastAsia="Arial"/>
          <w:b/>
          <w:bCs/>
          <w:rtl/>
        </w:rPr>
        <w:t xml:space="preserve"> </w:t>
      </w:r>
      <w:r w:rsidRPr="00D37415">
        <w:rPr>
          <w:b/>
          <w:bCs/>
          <w:rtl/>
        </w:rPr>
        <w:t>بخش مجموعه</w:t>
      </w:r>
      <w:r w:rsidR="00D37415">
        <w:rPr>
          <w:rFonts w:hint="cs"/>
          <w:b/>
          <w:bCs/>
          <w:rtl/>
        </w:rPr>
        <w:t xml:space="preserve"> </w:t>
      </w:r>
      <w:r w:rsidRPr="00D37415">
        <w:rPr>
          <w:b/>
          <w:bCs/>
          <w:rtl/>
        </w:rPr>
        <w:t xml:space="preserve">سازی  </w:t>
      </w:r>
    </w:p>
    <w:p w14:paraId="7EA6A273" w14:textId="4B0619D5" w:rsidR="00A767D0" w:rsidRPr="00D37415" w:rsidRDefault="00000000" w:rsidP="00D37415">
      <w:pPr>
        <w:spacing w:after="121"/>
        <w:ind w:left="702" w:right="394"/>
        <w:jc w:val="left"/>
      </w:pPr>
      <w:r w:rsidRPr="00D37415">
        <w:rPr>
          <w:rFonts w:eastAsia="Segoe UI Symbol"/>
          <w:sz w:val="31"/>
          <w:szCs w:val="31"/>
          <w:vertAlign w:val="subscript"/>
          <w:rtl/>
        </w:rPr>
        <w:t>•</w:t>
      </w:r>
      <w:r w:rsidRPr="00D37415">
        <w:rPr>
          <w:rFonts w:eastAsia="Arial"/>
          <w:sz w:val="20"/>
          <w:szCs w:val="20"/>
          <w:rtl/>
        </w:rPr>
        <w:t xml:space="preserve"> </w:t>
      </w:r>
      <w:r w:rsidRPr="00D37415">
        <w:rPr>
          <w:rtl/>
        </w:rPr>
        <w:t xml:space="preserve">ارسال </w:t>
      </w:r>
      <w:r w:rsidRPr="00D37415">
        <w:t>۲۸</w:t>
      </w:r>
      <w:r w:rsidRPr="00D37415">
        <w:rPr>
          <w:rtl/>
        </w:rPr>
        <w:t xml:space="preserve"> نسخه کتاب جهت فهرست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نویسی به کتابخانه مویدالاطباء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 و </w:t>
      </w:r>
      <w:r w:rsidRPr="00D37415">
        <w:t>۵۲</w:t>
      </w:r>
      <w:r w:rsidRPr="00D37415">
        <w:rPr>
          <w:rtl/>
        </w:rPr>
        <w:t xml:space="preserve"> نسخه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دوم. </w:t>
      </w:r>
    </w:p>
    <w:p w14:paraId="59B31561" w14:textId="77777777" w:rsidR="00A767D0" w:rsidRPr="00D37415" w:rsidRDefault="00000000" w:rsidP="00D37415">
      <w:pPr>
        <w:spacing w:after="123" w:line="259" w:lineRule="auto"/>
        <w:ind w:left="0" w:right="0" w:firstLine="0"/>
        <w:jc w:val="left"/>
      </w:pPr>
      <w:r w:rsidRPr="00D37415">
        <w:rPr>
          <w:color w:val="000000"/>
        </w:rPr>
        <w:t xml:space="preserve"> </w:t>
      </w:r>
      <w:r w:rsidRPr="00D37415">
        <w:rPr>
          <w:rFonts w:eastAsia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893C2C2" wp14:editId="37A369B0">
                <wp:extent cx="5707381" cy="9525"/>
                <wp:effectExtent l="0" t="0" r="0" b="0"/>
                <wp:docPr id="6469" name="Group 6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1" cy="9525"/>
                          <a:chOff x="0" y="0"/>
                          <a:chExt cx="5707381" cy="9525"/>
                        </a:xfrm>
                      </wpg:grpSpPr>
                      <wps:wsp>
                        <wps:cNvPr id="19014" name="Shape 19014"/>
                        <wps:cNvSpPr/>
                        <wps:spPr>
                          <a:xfrm>
                            <a:off x="0" y="0"/>
                            <a:ext cx="570738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381" h="9525">
                                <a:moveTo>
                                  <a:pt x="0" y="0"/>
                                </a:moveTo>
                                <a:lnTo>
                                  <a:pt x="5707381" y="0"/>
                                </a:lnTo>
                                <a:lnTo>
                                  <a:pt x="570738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9" style="width:449.4pt;height:0.75pt;mso-position-horizontal-relative:char;mso-position-vertical-relative:line" coordsize="57073,95">
                <v:shape id="Shape 19015" style="position:absolute;width:57073;height:95;left:0;top:0;" coordsize="5707381,9525" path="m0,0l5707381,0l5707381,9525l0,9525l0,0">
                  <v:stroke weight="0pt" endcap="flat" joinstyle="miter" miterlimit="10" on="false" color="#000000" opacity="0"/>
                  <v:fill on="true" color="#404040"/>
                </v:shape>
              </v:group>
            </w:pict>
          </mc:Fallback>
        </mc:AlternateContent>
      </w:r>
    </w:p>
    <w:p w14:paraId="464810F7" w14:textId="4419E947" w:rsidR="00A767D0" w:rsidRPr="00D37415" w:rsidRDefault="00000000" w:rsidP="00D37415">
      <w:pPr>
        <w:spacing w:after="251" w:line="259" w:lineRule="auto"/>
        <w:ind w:left="391" w:right="0" w:hanging="10"/>
        <w:jc w:val="left"/>
      </w:pPr>
      <w:r w:rsidRPr="00D37415">
        <w:rPr>
          <w:b/>
          <w:bCs/>
        </w:rPr>
        <w:t>5</w:t>
      </w:r>
      <w:r w:rsidRPr="00D37415">
        <w:rPr>
          <w:b/>
          <w:bCs/>
          <w:rtl/>
        </w:rPr>
        <w:t>.</w:t>
      </w:r>
      <w:r w:rsidRPr="00D37415">
        <w:rPr>
          <w:rFonts w:eastAsia="Arial"/>
          <w:b/>
          <w:bCs/>
          <w:rtl/>
        </w:rPr>
        <w:t xml:space="preserve"> </w:t>
      </w:r>
      <w:r w:rsidRPr="00D37415">
        <w:rPr>
          <w:b/>
          <w:bCs/>
          <w:rtl/>
        </w:rPr>
        <w:t>سایر اقدامات در جهت کیفی</w:t>
      </w:r>
      <w:r w:rsidR="00D37415">
        <w:rPr>
          <w:rFonts w:hint="cs"/>
          <w:b/>
          <w:bCs/>
          <w:rtl/>
        </w:rPr>
        <w:t xml:space="preserve"> </w:t>
      </w:r>
      <w:r w:rsidRPr="00D37415">
        <w:rPr>
          <w:b/>
          <w:bCs/>
          <w:rtl/>
        </w:rPr>
        <w:t xml:space="preserve">سازی فعالیتهای کتابخانه  </w:t>
      </w:r>
    </w:p>
    <w:p w14:paraId="55BFAEB1" w14:textId="7609B6D5" w:rsidR="00A767D0" w:rsidRPr="00D37415" w:rsidRDefault="00000000" w:rsidP="00D37415">
      <w:pPr>
        <w:numPr>
          <w:ilvl w:val="0"/>
          <w:numId w:val="4"/>
        </w:numPr>
        <w:spacing w:after="0" w:line="259" w:lineRule="auto"/>
        <w:ind w:right="116" w:hanging="365"/>
        <w:jc w:val="left"/>
      </w:pPr>
      <w:r w:rsidRPr="00D37415">
        <w:rPr>
          <w:rtl/>
        </w:rPr>
        <w:t>به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روزرسانی وبسایت کتابخانه در هر دو </w:t>
      </w:r>
      <w:r w:rsidR="00D37415">
        <w:rPr>
          <w:rFonts w:hint="cs"/>
          <w:rtl/>
        </w:rPr>
        <w:t>ش</w:t>
      </w:r>
      <w:r w:rsidRPr="00D37415">
        <w:rPr>
          <w:rtl/>
        </w:rPr>
        <w:t>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ماه. </w:t>
      </w:r>
    </w:p>
    <w:p w14:paraId="359DA9C6" w14:textId="56F26B91" w:rsidR="00A767D0" w:rsidRPr="00D37415" w:rsidRDefault="00000000" w:rsidP="00D37415">
      <w:pPr>
        <w:numPr>
          <w:ilvl w:val="0"/>
          <w:numId w:val="4"/>
        </w:numPr>
        <w:ind w:right="116" w:hanging="365"/>
        <w:jc w:val="left"/>
      </w:pPr>
      <w:r w:rsidRPr="00D37415">
        <w:rPr>
          <w:rtl/>
        </w:rPr>
        <w:t>تهیه، تنظیم و جمع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آوری اطلاعات مورد نظر، ساختاربندی و بارگذاری محتوای اطلاعاتی در وب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پیج طراحی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شده کتابخانه. </w:t>
      </w:r>
    </w:p>
    <w:p w14:paraId="7C86D2DD" w14:textId="77777777" w:rsidR="00A767D0" w:rsidRPr="00D37415" w:rsidRDefault="00000000" w:rsidP="00D37415">
      <w:pPr>
        <w:numPr>
          <w:ilvl w:val="0"/>
          <w:numId w:val="4"/>
        </w:numPr>
        <w:spacing w:after="0" w:line="259" w:lineRule="auto"/>
        <w:ind w:right="116" w:hanging="365"/>
        <w:jc w:val="left"/>
      </w:pPr>
      <w:r w:rsidRPr="00D37415">
        <w:rPr>
          <w:rtl/>
        </w:rPr>
        <w:t xml:space="preserve">تهیه لیست منابع مورد نیاز و اقدام جهت خرید پس از تخصیص بودجه. </w:t>
      </w:r>
    </w:p>
    <w:p w14:paraId="5B54627E" w14:textId="08D5EDA4" w:rsidR="00A767D0" w:rsidRPr="00D37415" w:rsidRDefault="00000000" w:rsidP="00D37415">
      <w:pPr>
        <w:numPr>
          <w:ilvl w:val="0"/>
          <w:numId w:val="4"/>
        </w:numPr>
        <w:ind w:right="116" w:hanging="365"/>
        <w:jc w:val="left"/>
      </w:pPr>
      <w:r w:rsidRPr="00D37415">
        <w:rPr>
          <w:rtl/>
        </w:rPr>
        <w:t>تلاش جهت ارتقاء سطح کیفی و کمی سیستمهای کامپیوتر در بخش اطلاع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رسانی </w:t>
      </w:r>
      <w:r w:rsidR="00D37415">
        <w:rPr>
          <w:rFonts w:hint="cs"/>
          <w:rtl/>
        </w:rPr>
        <w:t>(</w:t>
      </w:r>
      <w:r w:rsidRPr="00D37415">
        <w:rPr>
          <w:rtl/>
        </w:rPr>
        <w:t>افزایش سرعت و تعداد سیستم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ها</w:t>
      </w:r>
      <w:r w:rsidR="00D37415">
        <w:rPr>
          <w:rFonts w:hint="cs"/>
          <w:rtl/>
        </w:rPr>
        <w:t>)</w:t>
      </w:r>
      <w:r w:rsidRPr="00D37415">
        <w:rPr>
          <w:rtl/>
        </w:rPr>
        <w:t xml:space="preserve">. </w:t>
      </w:r>
    </w:p>
    <w:p w14:paraId="4F535F81" w14:textId="4EF74C9C" w:rsidR="00A767D0" w:rsidRPr="00D37415" w:rsidRDefault="00000000" w:rsidP="00D37415">
      <w:pPr>
        <w:numPr>
          <w:ilvl w:val="0"/>
          <w:numId w:val="4"/>
        </w:numPr>
        <w:spacing w:after="0" w:line="259" w:lineRule="auto"/>
        <w:ind w:right="116" w:hanging="365"/>
        <w:jc w:val="left"/>
      </w:pPr>
      <w:r w:rsidRPr="00D37415">
        <w:rPr>
          <w:rtl/>
        </w:rPr>
        <w:t>تکمیل سامانه ارزیابی کتابخانه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ها و کتابداران علوم پزشکی در </w:t>
      </w:r>
      <w:r w:rsidR="00D37415">
        <w:rPr>
          <w:rFonts w:hint="cs"/>
          <w:rtl/>
        </w:rPr>
        <w:t>ش</w:t>
      </w:r>
      <w:r w:rsidRPr="00D37415">
        <w:rPr>
          <w:rtl/>
        </w:rPr>
        <w:t>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اول. </w:t>
      </w:r>
    </w:p>
    <w:p w14:paraId="4C83A8A3" w14:textId="1F93AC9C" w:rsidR="00A767D0" w:rsidRPr="00D37415" w:rsidRDefault="00000000" w:rsidP="00D37415">
      <w:pPr>
        <w:numPr>
          <w:ilvl w:val="0"/>
          <w:numId w:val="4"/>
        </w:numPr>
        <w:ind w:right="116" w:hanging="365"/>
        <w:jc w:val="left"/>
      </w:pPr>
      <w:r w:rsidRPr="00D37415">
        <w:rPr>
          <w:rtl/>
        </w:rPr>
        <w:t>تهیه لیست وجین و انجام مراحل اولیه آن بر اساس خط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>مشی وجین دانشگاه در شش</w:t>
      </w:r>
      <w:r w:rsidR="00D37415">
        <w:rPr>
          <w:rFonts w:hint="cs"/>
          <w:rtl/>
        </w:rPr>
        <w:t xml:space="preserve"> </w:t>
      </w:r>
      <w:r w:rsidRPr="00D37415">
        <w:rPr>
          <w:rtl/>
        </w:rPr>
        <w:t xml:space="preserve">ماه اول. </w:t>
      </w:r>
    </w:p>
    <w:p w14:paraId="71E947B5" w14:textId="77777777" w:rsidR="00A767D0" w:rsidRPr="00D37415" w:rsidRDefault="00000000" w:rsidP="00D37415">
      <w:pPr>
        <w:spacing w:after="41" w:line="259" w:lineRule="auto"/>
        <w:ind w:left="166" w:right="0" w:firstLine="0"/>
        <w:jc w:val="left"/>
      </w:pPr>
      <w:r w:rsidRPr="00D37415">
        <w:rPr>
          <w:b/>
          <w:color w:val="000000"/>
          <w:sz w:val="20"/>
        </w:rPr>
        <w:t xml:space="preserve"> </w:t>
      </w:r>
    </w:p>
    <w:p w14:paraId="1D70EA6F" w14:textId="77777777" w:rsidR="00A767D0" w:rsidRPr="00D37415" w:rsidRDefault="00000000" w:rsidP="00D37415">
      <w:pPr>
        <w:spacing w:after="0" w:line="259" w:lineRule="auto"/>
        <w:ind w:left="46" w:right="0" w:firstLine="0"/>
        <w:jc w:val="left"/>
      </w:pPr>
      <w:r w:rsidRPr="00D37415">
        <w:rPr>
          <w:color w:val="000000"/>
        </w:rPr>
        <w:t xml:space="preserve"> </w:t>
      </w:r>
    </w:p>
    <w:sectPr w:rsidR="00A767D0" w:rsidRPr="00D37415">
      <w:pgSz w:w="12240" w:h="15840"/>
      <w:pgMar w:top="236" w:right="1350" w:bottom="1914" w:left="174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6A2F"/>
    <w:multiLevelType w:val="hybridMultilevel"/>
    <w:tmpl w:val="94B093AC"/>
    <w:lvl w:ilvl="0" w:tplc="9B00CDE2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F5F8F1B2">
      <w:start w:val="1"/>
      <w:numFmt w:val="bullet"/>
      <w:lvlText w:val="o"/>
      <w:lvlJc w:val="left"/>
      <w:pPr>
        <w:ind w:left="1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A66FA6A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3F6205EC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B5CAD6A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8728B4E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00CDA18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79345FC2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FB4A0362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50A351FE"/>
    <w:multiLevelType w:val="hybridMultilevel"/>
    <w:tmpl w:val="6868E370"/>
    <w:lvl w:ilvl="0" w:tplc="D72EB17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F48AE1C4">
      <w:start w:val="1"/>
      <w:numFmt w:val="bullet"/>
      <w:lvlText w:val="o"/>
      <w:lvlJc w:val="left"/>
      <w:pPr>
        <w:ind w:left="1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A6AE0552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951609CA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F74CA248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CD05CC2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E4540940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23AAA788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AA40E4E0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" w15:restartNumberingAfterBreak="0">
    <w:nsid w:val="5EC03178"/>
    <w:multiLevelType w:val="hybridMultilevel"/>
    <w:tmpl w:val="05EC70E2"/>
    <w:lvl w:ilvl="0" w:tplc="F702C2F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F12379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2F4AB5D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1F2B59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DDB04E1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18E7F6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5EE9718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04C2DBCC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BCDCBD10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 w15:restartNumberingAfterBreak="0">
    <w:nsid w:val="67A60BB1"/>
    <w:multiLevelType w:val="hybridMultilevel"/>
    <w:tmpl w:val="84C62DBE"/>
    <w:lvl w:ilvl="0" w:tplc="1E920F0E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2CEB8C6">
      <w:start w:val="1"/>
      <w:numFmt w:val="bullet"/>
      <w:lvlText w:val="o"/>
      <w:lvlJc w:val="left"/>
      <w:pPr>
        <w:ind w:left="1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8860C82">
      <w:start w:val="1"/>
      <w:numFmt w:val="bullet"/>
      <w:lvlText w:val="▪"/>
      <w:lvlJc w:val="left"/>
      <w:pPr>
        <w:ind w:left="2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588ED050">
      <w:start w:val="1"/>
      <w:numFmt w:val="bullet"/>
      <w:lvlText w:val="•"/>
      <w:lvlJc w:val="left"/>
      <w:pPr>
        <w:ind w:left="291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20641340">
      <w:start w:val="1"/>
      <w:numFmt w:val="bullet"/>
      <w:lvlText w:val="o"/>
      <w:lvlJc w:val="left"/>
      <w:pPr>
        <w:ind w:left="3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F5C057A4">
      <w:start w:val="1"/>
      <w:numFmt w:val="bullet"/>
      <w:lvlText w:val="▪"/>
      <w:lvlJc w:val="left"/>
      <w:pPr>
        <w:ind w:left="4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27017CC">
      <w:start w:val="1"/>
      <w:numFmt w:val="bullet"/>
      <w:lvlText w:val="•"/>
      <w:lvlJc w:val="left"/>
      <w:pPr>
        <w:ind w:left="5077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F6052FA">
      <w:start w:val="1"/>
      <w:numFmt w:val="bullet"/>
      <w:lvlText w:val="o"/>
      <w:lvlJc w:val="left"/>
      <w:pPr>
        <w:ind w:left="5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AF5AA2BA">
      <w:start w:val="1"/>
      <w:numFmt w:val="bullet"/>
      <w:lvlText w:val="▪"/>
      <w:lvlJc w:val="left"/>
      <w:pPr>
        <w:ind w:left="6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994092841">
    <w:abstractNumId w:val="0"/>
  </w:num>
  <w:num w:numId="2" w16cid:durableId="1245989475">
    <w:abstractNumId w:val="1"/>
  </w:num>
  <w:num w:numId="3" w16cid:durableId="1626814979">
    <w:abstractNumId w:val="3"/>
  </w:num>
  <w:num w:numId="4" w16cid:durableId="40168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D0"/>
    <w:rsid w:val="0037374F"/>
    <w:rsid w:val="00A767D0"/>
    <w:rsid w:val="00D3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FCB4981"/>
  <w15:docId w15:val="{28ED1486-A05C-424C-86E5-48A1554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5" w:line="250" w:lineRule="auto"/>
      <w:ind w:left="370" w:right="297" w:hanging="370"/>
      <w:jc w:val="right"/>
    </w:pPr>
    <w:rPr>
      <w:rFonts w:ascii="Vazirmatn" w:eastAsia="Vazirmatn" w:hAnsi="Vazirmatn" w:cs="Vazirmatn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user</cp:lastModifiedBy>
  <cp:revision>2</cp:revision>
  <dcterms:created xsi:type="dcterms:W3CDTF">2025-09-02T08:20:00Z</dcterms:created>
  <dcterms:modified xsi:type="dcterms:W3CDTF">2025-09-02T08:20:00Z</dcterms:modified>
</cp:coreProperties>
</file>