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AC4D" w14:textId="77777777" w:rsidR="00E13CF5" w:rsidRDefault="00000000">
      <w:pPr>
        <w:ind w:left="0" w:firstLine="0"/>
        <w:jc w:val="center"/>
      </w:pPr>
      <w:r>
        <w:rPr>
          <w:bCs/>
          <w:szCs w:val="22"/>
          <w:rtl/>
        </w:rPr>
        <w:t>ی</w:t>
      </w:r>
    </w:p>
    <w:p w14:paraId="766EB4A6" w14:textId="77777777" w:rsidR="00E13CF5" w:rsidRDefault="00000000">
      <w:pPr>
        <w:ind w:right="3718"/>
      </w:pPr>
      <w:r>
        <w:rPr>
          <w:bCs/>
          <w:szCs w:val="22"/>
          <w:rtl/>
        </w:rPr>
        <w:t xml:space="preserve">منابع جدید اطلاعات  فارسی  کتابخانه در نیمسال اول </w:t>
      </w:r>
      <w:r>
        <w:rPr>
          <w:bCs/>
          <w:szCs w:val="22"/>
        </w:rPr>
        <w:t>1401</w:t>
      </w:r>
    </w:p>
    <w:tbl>
      <w:tblPr>
        <w:tblStyle w:val="TableGrid"/>
        <w:tblW w:w="8254" w:type="dxa"/>
        <w:tblInd w:w="759" w:type="dxa"/>
        <w:tblCellMar>
          <w:top w:w="10" w:type="dxa"/>
          <w:left w:w="53" w:type="dxa"/>
          <w:bottom w:w="13" w:type="dxa"/>
          <w:right w:w="101" w:type="dxa"/>
        </w:tblCellMar>
        <w:tblLook w:val="04A0" w:firstRow="1" w:lastRow="0" w:firstColumn="1" w:lastColumn="0" w:noHBand="0" w:noVBand="1"/>
      </w:tblPr>
      <w:tblGrid>
        <w:gridCol w:w="2264"/>
        <w:gridCol w:w="5238"/>
        <w:gridCol w:w="752"/>
      </w:tblGrid>
      <w:tr w:rsidR="00E13CF5" w14:paraId="418DF6C0" w14:textId="77777777">
        <w:trPr>
          <w:trHeight w:val="62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0154ABB" w14:textId="77777777" w:rsidR="00E13CF5" w:rsidRDefault="00000000">
            <w:pPr>
              <w:ind w:left="0" w:right="8" w:firstLine="0"/>
              <w:jc w:val="center"/>
            </w:pPr>
            <w:r>
              <w:rPr>
                <w:rFonts w:ascii="Titr" w:eastAsia="Titr" w:hAnsi="Titr" w:cs="Titr"/>
                <w:bCs/>
                <w:szCs w:val="22"/>
                <w:rtl/>
              </w:rPr>
              <w:t>نويسنده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BE09651" w14:textId="77777777" w:rsidR="00E13CF5" w:rsidRDefault="00000000">
            <w:pPr>
              <w:ind w:left="0" w:right="11" w:firstLine="0"/>
              <w:jc w:val="center"/>
            </w:pPr>
            <w:r>
              <w:rPr>
                <w:rFonts w:ascii="Titr" w:eastAsia="Titr" w:hAnsi="Titr" w:cs="Titr"/>
                <w:bCs/>
                <w:szCs w:val="22"/>
                <w:rtl/>
              </w:rPr>
              <w:t>عنوان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1F2"/>
          </w:tcPr>
          <w:p w14:paraId="11F3659D" w14:textId="77777777" w:rsidR="00E13CF5" w:rsidRDefault="00000000">
            <w:pPr>
              <w:ind w:left="0" w:right="82" w:firstLine="0"/>
            </w:pPr>
            <w:r>
              <w:rPr>
                <w:rFonts w:ascii="Titr" w:eastAsia="Titr" w:hAnsi="Titr" w:cs="Titr"/>
                <w:bCs/>
                <w:szCs w:val="22"/>
                <w:rtl/>
              </w:rPr>
              <w:t>رديف</w:t>
            </w:r>
          </w:p>
        </w:tc>
      </w:tr>
      <w:tr w:rsidR="00E13CF5" w14:paraId="1B145AF2" w14:textId="77777777">
        <w:trPr>
          <w:trHeight w:val="46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FFEDC" w14:textId="77777777" w:rsidR="00E13CF5" w:rsidRDefault="00000000">
            <w:pPr>
              <w:ind w:left="0" w:right="0" w:firstLine="0"/>
              <w:jc w:val="center"/>
            </w:pPr>
            <w:r>
              <w:rPr>
                <w:b w:val="0"/>
                <w:szCs w:val="22"/>
                <w:rtl/>
              </w:rPr>
              <w:t>ژیلا مریلاشاری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13953" w14:textId="77777777" w:rsidR="00E13CF5" w:rsidRDefault="00000000">
            <w:pPr>
              <w:ind w:left="0" w:right="11" w:firstLine="0"/>
              <w:jc w:val="center"/>
            </w:pPr>
            <w:r>
              <w:rPr>
                <w:b w:val="0"/>
                <w:szCs w:val="22"/>
                <w:rtl/>
              </w:rPr>
              <w:t>پرستاری کودک سالم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A12BA6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1</w:t>
            </w:r>
          </w:p>
        </w:tc>
      </w:tr>
      <w:tr w:rsidR="00E13CF5" w14:paraId="3A0609A2" w14:textId="77777777">
        <w:trPr>
          <w:trHeight w:val="47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1AF02" w14:textId="77777777" w:rsidR="00E13CF5" w:rsidRDefault="00000000">
            <w:pPr>
              <w:ind w:left="0" w:right="0" w:firstLine="0"/>
              <w:jc w:val="center"/>
            </w:pPr>
            <w:r>
              <w:rPr>
                <w:b w:val="0"/>
                <w:szCs w:val="22"/>
                <w:rtl/>
              </w:rPr>
              <w:t>ژیلا مریلاشاری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3C94D" w14:textId="77777777" w:rsidR="00E13CF5" w:rsidRDefault="00000000">
            <w:pPr>
              <w:ind w:left="0" w:right="8" w:firstLine="0"/>
              <w:jc w:val="center"/>
            </w:pPr>
            <w:r>
              <w:rPr>
                <w:b w:val="0"/>
                <w:szCs w:val="22"/>
                <w:rtl/>
              </w:rPr>
              <w:t>پرستاری کودک بیمار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7DE6644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2</w:t>
            </w:r>
          </w:p>
        </w:tc>
      </w:tr>
      <w:tr w:rsidR="00E13CF5" w14:paraId="2B06DAC0" w14:textId="77777777">
        <w:trPr>
          <w:trHeight w:val="63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C57E8" w14:textId="77777777" w:rsidR="00E13CF5" w:rsidRDefault="00000000">
            <w:pPr>
              <w:ind w:left="1" w:right="0" w:firstLine="0"/>
              <w:jc w:val="center"/>
            </w:pPr>
            <w:r>
              <w:rPr>
                <w:b w:val="0"/>
                <w:szCs w:val="22"/>
                <w:rtl/>
              </w:rPr>
              <w:t>معصومه ذاکری مقدم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B520C5" w14:textId="77777777" w:rsidR="00E13CF5" w:rsidRDefault="00000000">
            <w:pPr>
              <w:ind w:left="0" w:right="9" w:firstLine="0"/>
              <w:jc w:val="center"/>
            </w:pPr>
            <w:r>
              <w:rPr>
                <w:b w:val="0"/>
                <w:szCs w:val="22"/>
                <w:rtl/>
              </w:rPr>
              <w:t>مراقبتهای پرستاری ویژه  دربخشهای ،</w:t>
            </w:r>
            <w:proofErr w:type="spellStart"/>
            <w:r>
              <w:rPr>
                <w:b w:val="0"/>
              </w:rPr>
              <w:t>icu،ccu</w:t>
            </w:r>
            <w:proofErr w:type="spellEnd"/>
            <w:r>
              <w:rPr>
                <w:b w:val="0"/>
                <w:szCs w:val="22"/>
                <w:rtl/>
              </w:rPr>
              <w:t xml:space="preserve"> و دیالر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ز</w:t>
            </w:r>
            <w:r>
              <w:rPr>
                <w:b w:val="0"/>
                <w:szCs w:val="22"/>
                <w:rtl/>
              </w:rPr>
              <w:t>ی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9B6F5F6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3</w:t>
            </w:r>
          </w:p>
        </w:tc>
      </w:tr>
      <w:tr w:rsidR="00E13CF5" w14:paraId="7DB1DA12" w14:textId="77777777">
        <w:trPr>
          <w:trHeight w:val="63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2BF4F" w14:textId="77777777" w:rsidR="00E13CF5" w:rsidRDefault="00000000">
            <w:pPr>
              <w:ind w:left="0" w:right="2" w:firstLine="0"/>
              <w:jc w:val="center"/>
            </w:pPr>
            <w:r>
              <w:rPr>
                <w:b w:val="0"/>
                <w:szCs w:val="22"/>
                <w:rtl/>
              </w:rPr>
              <w:t>دک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>ر</w:t>
            </w:r>
            <w:r>
              <w:rPr>
                <w:b w:val="0"/>
                <w:szCs w:val="22"/>
                <w:rtl/>
              </w:rPr>
              <w:t>ی پروانه وصلی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1FF16" w14:textId="77777777" w:rsidR="00E13CF5" w:rsidRDefault="00000000">
            <w:pPr>
              <w:ind w:left="0" w:right="4" w:firstLine="0"/>
              <w:jc w:val="center"/>
            </w:pPr>
            <w:r>
              <w:rPr>
                <w:b w:val="0"/>
                <w:szCs w:val="22"/>
                <w:rtl/>
              </w:rPr>
              <w:t>پرستاری سلامت مادر و نوزاد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53AA1D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4</w:t>
            </w:r>
          </w:p>
        </w:tc>
      </w:tr>
      <w:tr w:rsidR="00E13CF5" w14:paraId="6BAE9072" w14:textId="77777777">
        <w:trPr>
          <w:trHeight w:val="46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7E5F1" w14:textId="77777777" w:rsidR="00E13CF5" w:rsidRDefault="00000000">
            <w:pPr>
              <w:ind w:left="0" w:right="1" w:firstLine="0"/>
              <w:jc w:val="center"/>
            </w:pPr>
            <w:r>
              <w:rPr>
                <w:b w:val="0"/>
                <w:szCs w:val="22"/>
                <w:rtl/>
              </w:rPr>
              <w:t xml:space="preserve"> آسیه اسمعیلی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D1CB3" w14:textId="77777777" w:rsidR="00E13CF5" w:rsidRDefault="00000000">
            <w:pPr>
              <w:ind w:left="1" w:right="0" w:firstLine="0"/>
              <w:jc w:val="center"/>
            </w:pPr>
            <w:r>
              <w:rPr>
                <w:b w:val="0"/>
                <w:szCs w:val="22"/>
                <w:rtl/>
              </w:rPr>
              <w:t>مجموعه آزمون های استخدامی و اطلاعات عمومی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712EA2D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5</w:t>
            </w:r>
          </w:p>
        </w:tc>
      </w:tr>
      <w:tr w:rsidR="00E13CF5" w14:paraId="4A3C21EA" w14:textId="77777777">
        <w:trPr>
          <w:trHeight w:val="567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E845EC" w14:textId="77777777" w:rsidR="00E13CF5" w:rsidRDefault="00000000">
            <w:pPr>
              <w:ind w:left="0" w:right="8" w:firstLine="0"/>
              <w:jc w:val="center"/>
            </w:pPr>
            <w:r>
              <w:rPr>
                <w:b w:val="0"/>
                <w:szCs w:val="22"/>
                <w:rtl/>
              </w:rPr>
              <w:t>ترجمه گروه موافر زی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CF46C6" w14:textId="77777777" w:rsidR="00E13CF5" w:rsidRDefault="00000000">
            <w:pPr>
              <w:ind w:left="0" w:right="8" w:firstLine="0"/>
              <w:jc w:val="center"/>
            </w:pPr>
            <w:r>
              <w:rPr>
                <w:b w:val="0"/>
                <w:szCs w:val="22"/>
                <w:rtl/>
              </w:rPr>
              <w:t xml:space="preserve">خلاصه بیماری های نلسون جلد </w:t>
            </w:r>
            <w:r>
              <w:rPr>
                <w:b w:val="0"/>
                <w:szCs w:val="22"/>
              </w:rPr>
              <w:t>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1DB042F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6</w:t>
            </w:r>
          </w:p>
        </w:tc>
      </w:tr>
      <w:tr w:rsidR="00E13CF5" w14:paraId="42EC4712" w14:textId="77777777">
        <w:trPr>
          <w:trHeight w:val="595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DF99B" w14:textId="77777777" w:rsidR="00E13CF5" w:rsidRDefault="00000000">
            <w:pPr>
              <w:ind w:left="0" w:right="9" w:firstLine="0"/>
              <w:jc w:val="center"/>
            </w:pPr>
            <w:r>
              <w:rPr>
                <w:b w:val="0"/>
                <w:szCs w:val="22"/>
                <w:rtl/>
              </w:rPr>
              <w:t>ت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ر</w:t>
            </w:r>
            <w:r>
              <w:rPr>
                <w:b w:val="0"/>
                <w:szCs w:val="22"/>
                <w:rtl/>
              </w:rPr>
              <w:t>ق زاده سروستا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ز</w:t>
            </w:r>
            <w:r>
              <w:rPr>
                <w:b w:val="0"/>
                <w:szCs w:val="22"/>
                <w:rtl/>
              </w:rPr>
              <w:t>ن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D99DB" w14:textId="77777777" w:rsidR="00E13CF5" w:rsidRDefault="00000000">
            <w:pPr>
              <w:ind w:left="0" w:right="3" w:firstLine="0"/>
              <w:jc w:val="center"/>
            </w:pPr>
            <w:r>
              <w:rPr>
                <w:b w:val="0"/>
                <w:szCs w:val="22"/>
                <w:rtl/>
              </w:rPr>
              <w:t>تشخیص و درمان بیماری های شایع اطفال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E544BCA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7</w:t>
            </w:r>
          </w:p>
        </w:tc>
      </w:tr>
      <w:tr w:rsidR="00E13CF5" w14:paraId="18B23537" w14:textId="77777777">
        <w:trPr>
          <w:trHeight w:val="797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F4A56" w14:textId="77777777" w:rsidR="00E13CF5" w:rsidRDefault="00000000">
            <w:pPr>
              <w:ind w:left="0" w:right="5" w:firstLine="0"/>
              <w:jc w:val="center"/>
            </w:pPr>
            <w:r>
              <w:rPr>
                <w:b w:val="0"/>
                <w:szCs w:val="22"/>
                <w:rtl/>
              </w:rPr>
              <w:t>علی طالع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83CC6A" w14:textId="77777777" w:rsidR="00E13CF5" w:rsidRDefault="00000000">
            <w:pPr>
              <w:ind w:left="0" w:right="0" w:firstLine="0"/>
              <w:jc w:val="center"/>
            </w:pPr>
            <w:r>
              <w:rPr>
                <w:b w:val="0"/>
                <w:szCs w:val="22"/>
                <w:rtl/>
              </w:rPr>
              <w:t>الگوریتم تشخیصی و درمان های اورژانس: بیماری های غدد درون ریز کودکان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45CC0F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E13CF5" w14:paraId="34E1BEBE" w14:textId="77777777">
        <w:trPr>
          <w:trHeight w:val="47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49B0" w14:textId="77777777" w:rsidR="00E13CF5" w:rsidRDefault="00000000">
            <w:pPr>
              <w:ind w:left="0" w:right="5" w:firstLine="0"/>
              <w:jc w:val="center"/>
            </w:pPr>
            <w:r>
              <w:rPr>
                <w:b w:val="0"/>
                <w:szCs w:val="22"/>
                <w:rtl/>
              </w:rPr>
              <w:t xml:space="preserve"> دک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>ر</w:t>
            </w:r>
            <w:r>
              <w:rPr>
                <w:b w:val="0"/>
                <w:szCs w:val="22"/>
                <w:rtl/>
              </w:rPr>
              <w:t>ی علی دباغ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79C17" w14:textId="77777777" w:rsidR="00E13CF5" w:rsidRDefault="00000000">
            <w:pPr>
              <w:ind w:left="0" w:right="340" w:firstLine="0"/>
              <w:jc w:val="center"/>
            </w:pPr>
            <w:r>
              <w:rPr>
                <w:b w:val="0"/>
                <w:szCs w:val="22"/>
                <w:rtl/>
              </w:rPr>
              <w:t xml:space="preserve"> اصول بيهو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</w:t>
            </w:r>
            <w:r>
              <w:rPr>
                <w:b w:val="0"/>
                <w:sz w:val="34"/>
                <w:szCs w:val="34"/>
                <w:vertAlign w:val="subscript"/>
                <w:rtl/>
              </w:rPr>
              <w:t>ي</w:t>
            </w:r>
            <w:r>
              <w:rPr>
                <w:b w:val="0"/>
                <w:szCs w:val="22"/>
                <w:rtl/>
              </w:rPr>
              <w:t xml:space="preserve">ش مولری </w:t>
            </w:r>
            <w:r>
              <w:rPr>
                <w:b w:val="0"/>
                <w:szCs w:val="22"/>
              </w:rPr>
              <w:t>2018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BFBC5D7" w14:textId="77777777" w:rsidR="00E13CF5" w:rsidRDefault="00000000">
            <w:pPr>
              <w:bidi w:val="0"/>
              <w:ind w:left="3" w:right="0" w:firstLine="0"/>
              <w:jc w:val="center"/>
            </w:pPr>
            <w:r>
              <w:rPr>
                <w:b w:val="0"/>
              </w:rPr>
              <w:t>9</w:t>
            </w:r>
          </w:p>
        </w:tc>
      </w:tr>
      <w:tr w:rsidR="00E13CF5" w14:paraId="3E0A7292" w14:textId="77777777">
        <w:trPr>
          <w:trHeight w:val="552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F5FC1" w14:textId="77777777" w:rsidR="00E13CF5" w:rsidRDefault="00000000">
            <w:pPr>
              <w:ind w:left="0" w:right="1" w:firstLine="0"/>
              <w:jc w:val="center"/>
            </w:pPr>
            <w:r>
              <w:rPr>
                <w:b w:val="0"/>
                <w:szCs w:val="22"/>
                <w:rtl/>
              </w:rPr>
              <w:t>اساتید دانشگاه تهران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95C10" w14:textId="77777777" w:rsidR="00E13CF5" w:rsidRDefault="00000000">
            <w:pPr>
              <w:ind w:left="0" w:right="9" w:firstLine="0"/>
              <w:jc w:val="center"/>
            </w:pPr>
            <w:r>
              <w:rPr>
                <w:b w:val="0"/>
                <w:szCs w:val="22"/>
                <w:rtl/>
              </w:rPr>
              <w:t>اورژانس ها و بیماری های شایع طب کودکان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7D8955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E13CF5" w14:paraId="6A50CF75" w14:textId="77777777">
        <w:trPr>
          <w:trHeight w:val="552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A2C13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990FF" w14:textId="77777777" w:rsidR="00E13CF5" w:rsidRDefault="00000000">
            <w:pPr>
              <w:ind w:left="0" w:right="12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3</w:t>
            </w:r>
            <w:r>
              <w:rPr>
                <w:b w:val="0"/>
                <w:szCs w:val="22"/>
                <w:rtl/>
              </w:rPr>
              <w:t xml:space="preserve"> - بيماري هاي متابوليک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9C540A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11</w:t>
            </w:r>
          </w:p>
        </w:tc>
      </w:tr>
      <w:tr w:rsidR="00E13CF5" w14:paraId="61977B7B" w14:textId="77777777">
        <w:trPr>
          <w:trHeight w:val="61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B4D0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C6C54" w14:textId="77777777" w:rsidR="00E13CF5" w:rsidRDefault="00000000">
            <w:pPr>
              <w:ind w:left="0" w:right="10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4</w:t>
            </w:r>
            <w:r>
              <w:rPr>
                <w:b w:val="0"/>
                <w:szCs w:val="22"/>
                <w:rtl/>
              </w:rPr>
              <w:t xml:space="preserve"> گوارش </w:t>
            </w:r>
            <w:r>
              <w:rPr>
                <w:b w:val="0"/>
                <w:szCs w:val="22"/>
              </w:rPr>
              <w:t>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4C4810B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12</w:t>
            </w:r>
          </w:p>
        </w:tc>
      </w:tr>
      <w:tr w:rsidR="00E13CF5" w14:paraId="5FF94954" w14:textId="77777777">
        <w:trPr>
          <w:trHeight w:val="595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8FA86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F9C2D" w14:textId="77777777" w:rsidR="00E13CF5" w:rsidRDefault="00000000">
            <w:pPr>
              <w:ind w:left="0" w:right="10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6</w:t>
            </w:r>
            <w:r>
              <w:rPr>
                <w:b w:val="0"/>
                <w:szCs w:val="22"/>
                <w:rtl/>
              </w:rPr>
              <w:t xml:space="preserve"> - گوارش </w:t>
            </w:r>
            <w:r>
              <w:rPr>
                <w:b w:val="0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F75EB6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13</w:t>
            </w:r>
          </w:p>
        </w:tc>
      </w:tr>
      <w:tr w:rsidR="00E13CF5" w14:paraId="21679A11" w14:textId="77777777">
        <w:trPr>
          <w:trHeight w:val="492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EF3DA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5DF852" w14:textId="77777777" w:rsidR="00E13CF5" w:rsidRDefault="00000000">
            <w:pPr>
              <w:ind w:left="0" w:right="11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اطفال </w:t>
            </w:r>
            <w:r>
              <w:rPr>
                <w:b w:val="0"/>
                <w:szCs w:val="22"/>
              </w:rPr>
              <w:t>14</w:t>
            </w:r>
            <w:r>
              <w:rPr>
                <w:b w:val="0"/>
                <w:szCs w:val="22"/>
                <w:rtl/>
              </w:rPr>
              <w:t xml:space="preserve"> - عفو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ز</w:t>
            </w:r>
            <w:r>
              <w:rPr>
                <w:b w:val="0"/>
                <w:sz w:val="34"/>
                <w:szCs w:val="34"/>
                <w:vertAlign w:val="subscript"/>
                <w:rtl/>
              </w:rPr>
              <w:t>ي</w:t>
            </w:r>
            <w:r>
              <w:rPr>
                <w:b w:val="0"/>
                <w:szCs w:val="22"/>
                <w:rtl/>
              </w:rPr>
              <w:t xml:space="preserve">ن </w:t>
            </w:r>
            <w:r>
              <w:rPr>
                <w:b w:val="0"/>
                <w:szCs w:val="22"/>
              </w:rPr>
              <w:t>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0C1AA9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14</w:t>
            </w:r>
          </w:p>
        </w:tc>
      </w:tr>
      <w:tr w:rsidR="00E13CF5" w14:paraId="73246638" w14:textId="77777777">
        <w:trPr>
          <w:trHeight w:val="50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E3B65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95487" w14:textId="77777777" w:rsidR="00E13CF5" w:rsidRDefault="00000000">
            <w:pPr>
              <w:ind w:left="0" w:right="10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15</w:t>
            </w:r>
            <w:r>
              <w:rPr>
                <w:b w:val="0"/>
                <w:szCs w:val="22"/>
                <w:rtl/>
              </w:rPr>
              <w:t xml:space="preserve"> - عفو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ز</w:t>
            </w:r>
            <w:r>
              <w:rPr>
                <w:b w:val="0"/>
                <w:sz w:val="34"/>
                <w:szCs w:val="34"/>
                <w:vertAlign w:val="subscript"/>
                <w:rtl/>
              </w:rPr>
              <w:t>ي</w:t>
            </w:r>
            <w:r>
              <w:rPr>
                <w:b w:val="0"/>
                <w:szCs w:val="22"/>
                <w:rtl/>
              </w:rPr>
              <w:t xml:space="preserve">ن </w:t>
            </w:r>
            <w:r>
              <w:rPr>
                <w:b w:val="0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7C99C9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15</w:t>
            </w:r>
          </w:p>
        </w:tc>
      </w:tr>
      <w:tr w:rsidR="00E13CF5" w14:paraId="5BA902FF" w14:textId="77777777">
        <w:trPr>
          <w:trHeight w:val="610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26702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68A85" w14:textId="77777777" w:rsidR="00E13CF5" w:rsidRDefault="00000000">
            <w:pPr>
              <w:ind w:left="0" w:right="13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16</w:t>
            </w:r>
            <w:r>
              <w:rPr>
                <w:b w:val="0"/>
                <w:szCs w:val="22"/>
                <w:rtl/>
              </w:rPr>
              <w:t xml:space="preserve"> -  عفو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 xml:space="preserve"> ز</w:t>
            </w:r>
            <w:r>
              <w:rPr>
                <w:b w:val="0"/>
                <w:sz w:val="34"/>
                <w:szCs w:val="34"/>
                <w:vertAlign w:val="subscript"/>
                <w:rtl/>
              </w:rPr>
              <w:t>ي</w:t>
            </w:r>
            <w:r>
              <w:rPr>
                <w:b w:val="0"/>
                <w:szCs w:val="22"/>
                <w:rtl/>
              </w:rPr>
              <w:t xml:space="preserve">ن </w:t>
            </w:r>
            <w:r>
              <w:rPr>
                <w:b w:val="0"/>
                <w:szCs w:val="22"/>
              </w:rPr>
              <w:t>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05D0582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16</w:t>
            </w:r>
          </w:p>
        </w:tc>
      </w:tr>
      <w:tr w:rsidR="00E13CF5" w14:paraId="485660C2" w14:textId="77777777">
        <w:trPr>
          <w:trHeight w:val="449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4E85E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36864" w14:textId="77777777" w:rsidR="00E13CF5" w:rsidRDefault="00000000">
            <w:pPr>
              <w:ind w:left="0" w:right="12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23</w:t>
            </w:r>
            <w:r>
              <w:rPr>
                <w:b w:val="0"/>
                <w:szCs w:val="22"/>
                <w:rtl/>
              </w:rPr>
              <w:t>- آب و الک</w:t>
            </w:r>
            <w:r>
              <w:rPr>
                <w:b w:val="0"/>
                <w:sz w:val="34"/>
                <w:szCs w:val="34"/>
                <w:vertAlign w:val="superscript"/>
                <w:rtl/>
              </w:rPr>
              <w:t>ر</w:t>
            </w:r>
            <w:r>
              <w:rPr>
                <w:b w:val="0"/>
                <w:szCs w:val="22"/>
                <w:rtl/>
              </w:rPr>
              <w:t>یوليت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B8A31C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17</w:t>
            </w:r>
          </w:p>
        </w:tc>
      </w:tr>
      <w:tr w:rsidR="00E13CF5" w14:paraId="550536A3" w14:textId="77777777">
        <w:trPr>
          <w:trHeight w:val="50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AC86C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797D2" w14:textId="77777777" w:rsidR="00E13CF5" w:rsidRDefault="00000000">
            <w:pPr>
              <w:tabs>
                <w:tab w:val="center" w:pos="2408"/>
                <w:tab w:val="center" w:pos="3725"/>
              </w:tabs>
              <w:ind w:left="0" w:right="0" w:firstLine="0"/>
              <w:jc w:val="left"/>
            </w:pPr>
            <w:r>
              <w:rPr>
                <w:b w:val="0"/>
                <w:szCs w:val="22"/>
                <w:rtl/>
              </w:rPr>
              <w:tab/>
              <w:t xml:space="preserve">کيميا - اطفال </w:t>
            </w:r>
            <w:r>
              <w:rPr>
                <w:b w:val="0"/>
                <w:szCs w:val="22"/>
              </w:rPr>
              <w:t>13</w:t>
            </w:r>
            <w:r>
              <w:rPr>
                <w:b w:val="0"/>
                <w:szCs w:val="22"/>
                <w:rtl/>
              </w:rPr>
              <w:t xml:space="preserve"> - بيماري هاي تنف</w:t>
            </w:r>
            <w:r>
              <w:rPr>
                <w:b w:val="0"/>
                <w:sz w:val="34"/>
                <w:szCs w:val="34"/>
                <w:vertAlign w:val="subscript"/>
                <w:rtl/>
              </w:rPr>
              <w:tab/>
              <w:t>ي</w:t>
            </w:r>
            <w:r>
              <w:rPr>
                <w:b w:val="0"/>
                <w:szCs w:val="22"/>
                <w:rtl/>
              </w:rPr>
              <w:t>س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084329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18</w:t>
            </w:r>
          </w:p>
        </w:tc>
      </w:tr>
      <w:tr w:rsidR="00E13CF5" w14:paraId="25F0CF0D" w14:textId="77777777">
        <w:trPr>
          <w:trHeight w:val="566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0DF4A4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F00DB" w14:textId="77777777" w:rsidR="00E13CF5" w:rsidRDefault="00000000">
            <w:pPr>
              <w:ind w:left="0" w:right="10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8</w:t>
            </w:r>
            <w:r>
              <w:rPr>
                <w:b w:val="0"/>
                <w:szCs w:val="22"/>
                <w:rtl/>
              </w:rPr>
              <w:t xml:space="preserve"> - روماتولوژي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B80C420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19</w:t>
            </w:r>
          </w:p>
        </w:tc>
      </w:tr>
      <w:tr w:rsidR="00E13CF5" w14:paraId="7A7FC98E" w14:textId="77777777">
        <w:trPr>
          <w:trHeight w:val="535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3EDE1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lastRenderedPageBreak/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9A782" w14:textId="77777777" w:rsidR="00E13CF5" w:rsidRDefault="00000000">
            <w:pPr>
              <w:ind w:left="0" w:right="10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29</w:t>
            </w:r>
            <w:r>
              <w:rPr>
                <w:b w:val="0"/>
                <w:szCs w:val="22"/>
                <w:rtl/>
              </w:rPr>
              <w:t xml:space="preserve"> - ايمونولوزي و آلرژي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46BE6BD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20</w:t>
            </w:r>
          </w:p>
        </w:tc>
      </w:tr>
      <w:tr w:rsidR="00E13CF5" w14:paraId="39349442" w14:textId="77777777">
        <w:trPr>
          <w:trHeight w:val="434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4582E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79F7A" w14:textId="77777777" w:rsidR="00E13CF5" w:rsidRDefault="00000000">
            <w:pPr>
              <w:ind w:left="0" w:right="13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21</w:t>
            </w:r>
            <w:r>
              <w:rPr>
                <w:b w:val="0"/>
                <w:szCs w:val="22"/>
                <w:rtl/>
              </w:rPr>
              <w:t xml:space="preserve">- غدد </w:t>
            </w:r>
            <w:r>
              <w:rPr>
                <w:b w:val="0"/>
                <w:szCs w:val="22"/>
              </w:rPr>
              <w:t>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CDB8BA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21</w:t>
            </w:r>
          </w:p>
        </w:tc>
      </w:tr>
      <w:tr w:rsidR="00E13CF5" w14:paraId="30403C98" w14:textId="77777777">
        <w:trPr>
          <w:trHeight w:val="552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2875E7" w14:textId="77777777" w:rsidR="00E13CF5" w:rsidRDefault="00000000">
            <w:pPr>
              <w:ind w:left="0" w:right="0" w:firstLine="0"/>
            </w:pPr>
            <w:r>
              <w:rPr>
                <w:b w:val="0"/>
                <w:szCs w:val="22"/>
                <w:rtl/>
              </w:rPr>
              <w:t>ترجمه وتلخیص اساتید کشور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FF528" w14:textId="77777777" w:rsidR="00E13CF5" w:rsidRDefault="00000000">
            <w:pPr>
              <w:ind w:left="0" w:right="12" w:firstLine="0"/>
              <w:jc w:val="center"/>
            </w:pPr>
            <w:r>
              <w:rPr>
                <w:b w:val="0"/>
                <w:szCs w:val="22"/>
                <w:rtl/>
              </w:rPr>
              <w:t xml:space="preserve">کيميا - اطفال </w:t>
            </w:r>
            <w:r>
              <w:rPr>
                <w:b w:val="0"/>
                <w:szCs w:val="22"/>
              </w:rPr>
              <w:t>22</w:t>
            </w:r>
            <w:r>
              <w:rPr>
                <w:b w:val="0"/>
                <w:szCs w:val="22"/>
                <w:rtl/>
              </w:rPr>
              <w:t xml:space="preserve"> - بيماري هاي غدد </w:t>
            </w:r>
            <w:r>
              <w:rPr>
                <w:b w:val="0"/>
                <w:szCs w:val="22"/>
              </w:rPr>
              <w:t>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AD025B" w14:textId="77777777" w:rsidR="00E13CF5" w:rsidRDefault="00000000">
            <w:pPr>
              <w:bidi w:val="0"/>
              <w:ind w:left="1" w:right="0" w:firstLine="0"/>
              <w:jc w:val="center"/>
            </w:pPr>
            <w:r>
              <w:rPr>
                <w:b w:val="0"/>
              </w:rPr>
              <w:t>22</w:t>
            </w:r>
          </w:p>
        </w:tc>
      </w:tr>
    </w:tbl>
    <w:p w14:paraId="2B615D66" w14:textId="77777777" w:rsidR="00E13CF5" w:rsidRDefault="00000000">
      <w:pPr>
        <w:ind w:right="3718"/>
      </w:pPr>
      <w:r>
        <w:rPr>
          <w:bCs/>
          <w:szCs w:val="22"/>
          <w:rtl/>
        </w:rPr>
        <w:t>منابع جدید اطلاعا</w:t>
      </w:r>
      <w:r>
        <w:rPr>
          <w:bCs/>
          <w:sz w:val="34"/>
          <w:szCs w:val="34"/>
          <w:vertAlign w:val="superscript"/>
          <w:rtl/>
        </w:rPr>
        <w:t xml:space="preserve"> ی</w:t>
      </w:r>
      <w:r>
        <w:rPr>
          <w:bCs/>
          <w:szCs w:val="22"/>
          <w:rtl/>
        </w:rPr>
        <w:t xml:space="preserve">ت لات نی کتابخانه در  نیمسال اول  </w:t>
      </w:r>
      <w:r>
        <w:rPr>
          <w:bCs/>
          <w:szCs w:val="22"/>
        </w:rPr>
        <w:t>1401</w:t>
      </w:r>
    </w:p>
    <w:tbl>
      <w:tblPr>
        <w:tblStyle w:val="TableGrid"/>
        <w:tblW w:w="8254" w:type="dxa"/>
        <w:tblInd w:w="759" w:type="dxa"/>
        <w:tblCellMar>
          <w:top w:w="0" w:type="dxa"/>
          <w:left w:w="139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5238"/>
        <w:gridCol w:w="752"/>
      </w:tblGrid>
      <w:tr w:rsidR="00E13CF5" w14:paraId="65CF8CE6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5148E526" w14:textId="77777777" w:rsidR="00E13CF5" w:rsidRDefault="00000000">
            <w:pPr>
              <w:bidi w:val="0"/>
              <w:ind w:left="0" w:right="60" w:firstLine="0"/>
              <w:jc w:val="center"/>
            </w:pPr>
            <w:r>
              <w:t>Publication Year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748BCD80" w14:textId="77777777" w:rsidR="00E13CF5" w:rsidRDefault="00000000">
            <w:pPr>
              <w:bidi w:val="0"/>
              <w:ind w:left="0" w:right="77" w:firstLine="0"/>
              <w:jc w:val="center"/>
            </w:pPr>
            <w:r>
              <w:t>Title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14:paraId="32579A84" w14:textId="77777777" w:rsidR="00E13CF5" w:rsidRDefault="00000000">
            <w:pPr>
              <w:bidi w:val="0"/>
              <w:ind w:left="17" w:right="0" w:firstLine="0"/>
              <w:jc w:val="left"/>
            </w:pPr>
            <w:r>
              <w:rPr>
                <w:b w:val="0"/>
              </w:rPr>
              <w:t>Row</w:t>
            </w:r>
          </w:p>
        </w:tc>
      </w:tr>
      <w:tr w:rsidR="00E13CF5" w14:paraId="48553E7B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65D3050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2018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136852" w14:textId="77777777" w:rsidR="00E13CF5" w:rsidRDefault="00000000">
            <w:pPr>
              <w:bidi w:val="0"/>
              <w:ind w:left="0" w:right="64" w:firstLine="0"/>
              <w:jc w:val="center"/>
            </w:pPr>
            <w:r>
              <w:rPr>
                <w:b w:val="0"/>
              </w:rPr>
              <w:t>5-Minute Pediatric Consult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95E3EA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1</w:t>
            </w:r>
          </w:p>
        </w:tc>
      </w:tr>
      <w:tr w:rsidR="00E13CF5" w14:paraId="4F7A69B1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94AD08D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2020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F58DD" w14:textId="77777777" w:rsidR="00E13CF5" w:rsidRDefault="00000000">
            <w:pPr>
              <w:bidi w:val="0"/>
              <w:ind w:left="0" w:right="67" w:firstLine="0"/>
              <w:jc w:val="center"/>
            </w:pPr>
            <w:r>
              <w:rPr>
                <w:b w:val="0"/>
              </w:rPr>
              <w:t>Pocket Pediatrics (Pocket Notebook)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70CD22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2</w:t>
            </w:r>
          </w:p>
        </w:tc>
      </w:tr>
      <w:tr w:rsidR="00E13CF5" w14:paraId="5675B552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6358B10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2019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49D88" w14:textId="77777777" w:rsidR="00E13CF5" w:rsidRDefault="00000000">
            <w:pPr>
              <w:bidi w:val="0"/>
              <w:ind w:left="0" w:right="63" w:firstLine="0"/>
              <w:jc w:val="center"/>
            </w:pPr>
            <w:r>
              <w:rPr>
                <w:b w:val="0"/>
              </w:rPr>
              <w:t>Pediatrics: A Case-Based Review 1st Edition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ABC5780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3</w:t>
            </w:r>
          </w:p>
        </w:tc>
      </w:tr>
      <w:tr w:rsidR="00E13CF5" w14:paraId="00437229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CB9F33C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2019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54CF2" w14:textId="77777777" w:rsidR="00E13CF5" w:rsidRDefault="00000000">
            <w:pPr>
              <w:bidi w:val="0"/>
              <w:ind w:left="0" w:right="67" w:firstLine="0"/>
              <w:jc w:val="center"/>
            </w:pPr>
            <w:r>
              <w:rPr>
                <w:b w:val="0"/>
              </w:rPr>
              <w:t>Pediatrics Morning Report: Beyond the Pearls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A55950A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4</w:t>
            </w:r>
          </w:p>
        </w:tc>
      </w:tr>
      <w:tr w:rsidR="00E13CF5" w14:paraId="717B9B6A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7F33FC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2017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A2104" w14:textId="77777777" w:rsidR="00E13CF5" w:rsidRDefault="00000000">
            <w:pPr>
              <w:bidi w:val="0"/>
              <w:ind w:left="0" w:right="0" w:firstLine="0"/>
              <w:jc w:val="left"/>
            </w:pPr>
            <w:r>
              <w:rPr>
                <w:b w:val="0"/>
              </w:rPr>
              <w:t xml:space="preserve">American Academy of Pediatrics Textbook of Pediatric </w:t>
            </w:r>
          </w:p>
          <w:p w14:paraId="3ED16FD8" w14:textId="77777777" w:rsidR="00E13CF5" w:rsidRDefault="00000000">
            <w:pPr>
              <w:bidi w:val="0"/>
              <w:ind w:left="0" w:right="62" w:firstLine="0"/>
              <w:jc w:val="center"/>
            </w:pPr>
            <w:r>
              <w:rPr>
                <w:b w:val="0"/>
              </w:rPr>
              <w:t xml:space="preserve">Care Second Edition 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3BC7FB3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5</w:t>
            </w:r>
          </w:p>
        </w:tc>
      </w:tr>
      <w:tr w:rsidR="00E13CF5" w14:paraId="0F801B81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0623DA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2022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A1CDD" w14:textId="77777777" w:rsidR="00E13CF5" w:rsidRDefault="00000000">
            <w:pPr>
              <w:bidi w:val="0"/>
              <w:ind w:left="0" w:right="117" w:firstLine="0"/>
              <w:jc w:val="center"/>
            </w:pPr>
            <w:r>
              <w:rPr>
                <w:b w:val="0"/>
              </w:rPr>
              <w:t xml:space="preserve">Henry's Clinical Diagnosis and Management by </w:t>
            </w:r>
          </w:p>
          <w:p w14:paraId="7F522CBD" w14:textId="77777777" w:rsidR="00E13CF5" w:rsidRDefault="00000000">
            <w:pPr>
              <w:bidi w:val="0"/>
              <w:ind w:left="0" w:right="64" w:firstLine="0"/>
              <w:jc w:val="center"/>
            </w:pPr>
            <w:r>
              <w:rPr>
                <w:b w:val="0"/>
              </w:rPr>
              <w:t>Laboratory Methods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E8B426D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6</w:t>
            </w:r>
          </w:p>
        </w:tc>
      </w:tr>
      <w:tr w:rsidR="00E13CF5" w14:paraId="6DC5B880" w14:textId="77777777">
        <w:trPr>
          <w:trHeight w:val="773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0ABD76A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2023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73D627" w14:textId="77777777" w:rsidR="00E13CF5" w:rsidRDefault="00000000">
            <w:pPr>
              <w:bidi w:val="0"/>
              <w:ind w:left="0" w:right="65" w:firstLine="0"/>
              <w:jc w:val="center"/>
            </w:pPr>
            <w:r>
              <w:rPr>
                <w:b w:val="0"/>
              </w:rPr>
              <w:t>Nelson Essentials of pediatrics 9</w:t>
            </w:r>
            <w:proofErr w:type="gramStart"/>
            <w:r>
              <w:rPr>
                <w:b w:val="0"/>
              </w:rPr>
              <w:t>th  Edition</w:t>
            </w:r>
            <w:proofErr w:type="gramEnd"/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EB4513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7</w:t>
            </w:r>
          </w:p>
        </w:tc>
      </w:tr>
      <w:tr w:rsidR="00E13CF5" w14:paraId="150C5D78" w14:textId="77777777">
        <w:trPr>
          <w:trHeight w:val="1001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43F518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2022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E7775" w14:textId="77777777" w:rsidR="00E13CF5" w:rsidRDefault="00000000">
            <w:pPr>
              <w:bidi w:val="0"/>
              <w:ind w:left="0" w:right="67" w:firstLine="0"/>
              <w:jc w:val="center"/>
            </w:pPr>
            <w:r>
              <w:rPr>
                <w:b w:val="0"/>
              </w:rPr>
              <w:t>Pediatric Neurosurgery for Clinicians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AD97FE5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8</w:t>
            </w:r>
          </w:p>
        </w:tc>
      </w:tr>
      <w:tr w:rsidR="00E13CF5" w14:paraId="1D32893F" w14:textId="77777777">
        <w:trPr>
          <w:trHeight w:val="1147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66A7FF1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2022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BAEEA3" w14:textId="77777777" w:rsidR="00E13CF5" w:rsidRDefault="00000000">
            <w:pPr>
              <w:bidi w:val="0"/>
              <w:ind w:left="0" w:right="66" w:firstLine="0"/>
              <w:jc w:val="center"/>
            </w:pPr>
            <w:r>
              <w:rPr>
                <w:b w:val="0"/>
              </w:rPr>
              <w:t>atlas of differential diagnosis MRI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618B87" w14:textId="77777777" w:rsidR="00E13CF5" w:rsidRDefault="00000000">
            <w:pPr>
              <w:bidi w:val="0"/>
              <w:ind w:left="0" w:right="69" w:firstLine="0"/>
              <w:jc w:val="center"/>
            </w:pPr>
            <w:r>
              <w:rPr>
                <w:b w:val="0"/>
              </w:rPr>
              <w:t>9</w:t>
            </w:r>
          </w:p>
        </w:tc>
      </w:tr>
      <w:tr w:rsidR="00E13CF5" w14:paraId="402781CF" w14:textId="77777777">
        <w:trPr>
          <w:trHeight w:val="1248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C7E923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t>2019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47C6D9" w14:textId="77777777" w:rsidR="00E13CF5" w:rsidRDefault="00000000">
            <w:pPr>
              <w:bidi w:val="0"/>
              <w:ind w:left="0" w:right="65" w:firstLine="0"/>
              <w:jc w:val="center"/>
            </w:pPr>
            <w:r>
              <w:rPr>
                <w:b w:val="0"/>
              </w:rPr>
              <w:t xml:space="preserve">cognitive </w:t>
            </w:r>
            <w:proofErr w:type="gramStart"/>
            <w:r>
              <w:rPr>
                <w:b w:val="0"/>
              </w:rPr>
              <w:t>Neuroscience:The</w:t>
            </w:r>
            <w:proofErr w:type="gram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Biblogy</w:t>
            </w:r>
            <w:proofErr w:type="spellEnd"/>
            <w:r>
              <w:rPr>
                <w:b w:val="0"/>
              </w:rPr>
              <w:t xml:space="preserve"> of the Mind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2A43239" w14:textId="77777777" w:rsidR="00E13CF5" w:rsidRDefault="00000000">
            <w:pPr>
              <w:bidi w:val="0"/>
              <w:ind w:left="0" w:right="72" w:firstLine="0"/>
              <w:jc w:val="center"/>
            </w:pPr>
            <w:r>
              <w:rPr>
                <w:b w:val="0"/>
              </w:rPr>
              <w:t>10</w:t>
            </w:r>
          </w:p>
        </w:tc>
      </w:tr>
      <w:tr w:rsidR="00E13CF5" w14:paraId="3BAAFE44" w14:textId="77777777">
        <w:trPr>
          <w:trHeight w:val="1059"/>
        </w:trPr>
        <w:tc>
          <w:tcPr>
            <w:tcW w:w="2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ABB884" w14:textId="77777777" w:rsidR="00E13CF5" w:rsidRDefault="00000000">
            <w:pPr>
              <w:bidi w:val="0"/>
              <w:ind w:left="0" w:right="55" w:firstLine="0"/>
              <w:jc w:val="center"/>
            </w:pPr>
            <w:r>
              <w:rPr>
                <w:b w:val="0"/>
              </w:rPr>
              <w:lastRenderedPageBreak/>
              <w:t>2016</w:t>
            </w: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28362" w14:textId="77777777" w:rsidR="00E13CF5" w:rsidRDefault="00000000">
            <w:pPr>
              <w:bidi w:val="0"/>
              <w:ind w:left="0" w:right="0" w:firstLine="0"/>
              <w:jc w:val="center"/>
            </w:pPr>
            <w:r>
              <w:rPr>
                <w:b w:val="0"/>
              </w:rPr>
              <w:t>International statistical classification of diseases and related health problems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B0721DD" w14:textId="77777777" w:rsidR="00E13CF5" w:rsidRDefault="00000000">
            <w:pPr>
              <w:bidi w:val="0"/>
              <w:ind w:left="0" w:right="72" w:firstLine="0"/>
              <w:jc w:val="center"/>
            </w:pPr>
            <w:r>
              <w:rPr>
                <w:b w:val="0"/>
              </w:rPr>
              <w:t>11</w:t>
            </w:r>
          </w:p>
        </w:tc>
      </w:tr>
    </w:tbl>
    <w:p w14:paraId="29E94E85" w14:textId="77777777" w:rsidR="009C0AF9" w:rsidRDefault="009C0AF9"/>
    <w:sectPr w:rsidR="009C0AF9">
      <w:pgSz w:w="12240" w:h="15840"/>
      <w:pgMar w:top="1440" w:right="1440" w:bottom="1409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CF5"/>
    <w:rsid w:val="006E03F4"/>
    <w:rsid w:val="009C0AF9"/>
    <w:rsid w:val="00B75ED3"/>
    <w:rsid w:val="00E1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32605F4"/>
  <w15:docId w15:val="{89968697-E2E5-43B7-B486-E220CD18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0" w:line="259" w:lineRule="auto"/>
      <w:ind w:left="10" w:right="3472" w:hanging="10"/>
      <w:jc w:val="right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 admin</dc:creator>
  <cp:keywords/>
  <cp:lastModifiedBy>user</cp:lastModifiedBy>
  <cp:revision>2</cp:revision>
  <dcterms:created xsi:type="dcterms:W3CDTF">2025-09-02T08:40:00Z</dcterms:created>
  <dcterms:modified xsi:type="dcterms:W3CDTF">2025-09-02T08:40:00Z</dcterms:modified>
</cp:coreProperties>
</file>