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horzAnchor="margin" w:tblpY="1515"/>
        <w:bidiVisual/>
        <w:tblW w:w="0" w:type="auto"/>
        <w:tblLook w:val="04A0" w:firstRow="1" w:lastRow="0" w:firstColumn="1" w:lastColumn="0" w:noHBand="0" w:noVBand="1"/>
      </w:tblPr>
      <w:tblGrid>
        <w:gridCol w:w="992"/>
        <w:gridCol w:w="6605"/>
        <w:gridCol w:w="625"/>
      </w:tblGrid>
      <w:tr w:rsidR="0036779D" w14:paraId="42FC6D57" w14:textId="77777777" w:rsidTr="00E37818">
        <w:tc>
          <w:tcPr>
            <w:tcW w:w="992" w:type="dxa"/>
            <w:shd w:val="clear" w:color="auto" w:fill="C5E0B3" w:themeFill="accent6" w:themeFillTint="66"/>
          </w:tcPr>
          <w:p w14:paraId="0692D04B" w14:textId="77777777" w:rsidR="0036779D" w:rsidRDefault="0036779D" w:rsidP="00E3781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سال انتشار</w:t>
            </w:r>
          </w:p>
        </w:tc>
        <w:tc>
          <w:tcPr>
            <w:tcW w:w="6605" w:type="dxa"/>
            <w:shd w:val="clear" w:color="auto" w:fill="C5E0B3" w:themeFill="accent6" w:themeFillTint="66"/>
          </w:tcPr>
          <w:p w14:paraId="494D76FB" w14:textId="77777777" w:rsidR="0036779D" w:rsidRDefault="0036779D" w:rsidP="00E3781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عنوان</w:t>
            </w:r>
          </w:p>
        </w:tc>
        <w:tc>
          <w:tcPr>
            <w:tcW w:w="625" w:type="dxa"/>
            <w:shd w:val="clear" w:color="auto" w:fill="C5E0B3" w:themeFill="accent6" w:themeFillTint="66"/>
          </w:tcPr>
          <w:p w14:paraId="3BDA5BB1" w14:textId="77777777" w:rsidR="0036779D" w:rsidRDefault="0036779D" w:rsidP="00E3781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ردیف</w:t>
            </w:r>
          </w:p>
        </w:tc>
      </w:tr>
      <w:tr w:rsidR="0036779D" w14:paraId="188E563C" w14:textId="77777777" w:rsidTr="00E37818">
        <w:tc>
          <w:tcPr>
            <w:tcW w:w="992" w:type="dxa"/>
            <w:shd w:val="clear" w:color="auto" w:fill="FFF2CC" w:themeFill="accent4" w:themeFillTint="33"/>
          </w:tcPr>
          <w:p w14:paraId="68FB8CDA" w14:textId="77777777" w:rsidR="0036779D" w:rsidRDefault="0036779D" w:rsidP="00E37818">
            <w:pPr>
              <w:jc w:val="center"/>
              <w:rPr>
                <w:rtl/>
              </w:rPr>
            </w:pPr>
            <w:r w:rsidRPr="0036779D">
              <w:rPr>
                <w:rFonts w:cs="Arial"/>
                <w:rtl/>
              </w:rPr>
              <w:t>2025</w:t>
            </w:r>
          </w:p>
        </w:tc>
        <w:tc>
          <w:tcPr>
            <w:tcW w:w="6605" w:type="dxa"/>
          </w:tcPr>
          <w:p w14:paraId="155776C4" w14:textId="77777777" w:rsidR="0036779D" w:rsidRPr="00E37818" w:rsidRDefault="0036779D" w:rsidP="00E37818">
            <w:pPr>
              <w:jc w:val="right"/>
              <w:rPr>
                <w:rFonts w:cs="B Nazanin"/>
                <w:sz w:val="16"/>
                <w:szCs w:val="16"/>
                <w:rtl/>
              </w:rPr>
            </w:pPr>
            <w:r w:rsidRPr="00E37818">
              <w:rPr>
                <w:rFonts w:cs="B Nazanin"/>
                <w:sz w:val="16"/>
                <w:szCs w:val="16"/>
              </w:rPr>
              <w:t>Botox, Facelift, Fillers, and More: Decision Aids for Your Cosmetic Surgery and Treatment</w:t>
            </w:r>
          </w:p>
        </w:tc>
        <w:tc>
          <w:tcPr>
            <w:tcW w:w="625" w:type="dxa"/>
          </w:tcPr>
          <w:p w14:paraId="57740270" w14:textId="229F5B03" w:rsidR="0036779D" w:rsidRDefault="009910EA" w:rsidP="00E37818">
            <w:pPr>
              <w:jc w:val="center"/>
              <w:rPr>
                <w:rtl/>
              </w:rPr>
            </w:pPr>
            <w:r>
              <w:t>1</w:t>
            </w:r>
          </w:p>
        </w:tc>
      </w:tr>
      <w:tr w:rsidR="0036779D" w14:paraId="43617EEB" w14:textId="77777777" w:rsidTr="00E37818">
        <w:tc>
          <w:tcPr>
            <w:tcW w:w="992" w:type="dxa"/>
            <w:shd w:val="clear" w:color="auto" w:fill="FFF2CC" w:themeFill="accent4" w:themeFillTint="33"/>
          </w:tcPr>
          <w:p w14:paraId="278F0394" w14:textId="77777777" w:rsidR="0036779D" w:rsidRDefault="0036779D" w:rsidP="00E37818">
            <w:pPr>
              <w:jc w:val="center"/>
              <w:rPr>
                <w:rtl/>
              </w:rPr>
            </w:pPr>
          </w:p>
        </w:tc>
        <w:tc>
          <w:tcPr>
            <w:tcW w:w="6605" w:type="dxa"/>
          </w:tcPr>
          <w:p w14:paraId="34891F0E" w14:textId="77777777" w:rsidR="0036779D" w:rsidRPr="00E37818" w:rsidRDefault="0036779D" w:rsidP="00E37818">
            <w:pPr>
              <w:jc w:val="right"/>
              <w:rPr>
                <w:rFonts w:cs="B Nazanin"/>
                <w:sz w:val="16"/>
                <w:szCs w:val="16"/>
                <w:rtl/>
              </w:rPr>
            </w:pPr>
            <w:proofErr w:type="spellStart"/>
            <w:r w:rsidRPr="00E37818">
              <w:rPr>
                <w:rFonts w:cs="B Nazanin"/>
                <w:sz w:val="16"/>
                <w:szCs w:val="16"/>
              </w:rPr>
              <w:t>Braunwalds</w:t>
            </w:r>
            <w:proofErr w:type="spellEnd"/>
            <w:r w:rsidRPr="00E37818">
              <w:rPr>
                <w:rFonts w:cs="B Nazanin"/>
                <w:sz w:val="16"/>
                <w:szCs w:val="16"/>
              </w:rPr>
              <w:t xml:space="preserve"> heart disease a textbook of cardiovascular medicine</w:t>
            </w:r>
          </w:p>
        </w:tc>
        <w:tc>
          <w:tcPr>
            <w:tcW w:w="625" w:type="dxa"/>
          </w:tcPr>
          <w:p w14:paraId="0B793135" w14:textId="567335DD" w:rsidR="0036779D" w:rsidRDefault="009910EA" w:rsidP="00E37818">
            <w:pPr>
              <w:jc w:val="center"/>
              <w:rPr>
                <w:rtl/>
              </w:rPr>
            </w:pPr>
            <w:r>
              <w:t>2</w:t>
            </w:r>
          </w:p>
        </w:tc>
      </w:tr>
      <w:tr w:rsidR="0036779D" w14:paraId="03187651" w14:textId="77777777" w:rsidTr="00E37818">
        <w:tc>
          <w:tcPr>
            <w:tcW w:w="992" w:type="dxa"/>
            <w:shd w:val="clear" w:color="auto" w:fill="FFF2CC" w:themeFill="accent4" w:themeFillTint="33"/>
          </w:tcPr>
          <w:p w14:paraId="0E4ECDD9" w14:textId="77777777" w:rsidR="0036779D" w:rsidRDefault="00E37818" w:rsidP="00E3781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2024</w:t>
            </w:r>
          </w:p>
        </w:tc>
        <w:tc>
          <w:tcPr>
            <w:tcW w:w="6605" w:type="dxa"/>
          </w:tcPr>
          <w:p w14:paraId="003BB475" w14:textId="77777777" w:rsidR="0036779D" w:rsidRPr="00E37818" w:rsidRDefault="0036779D" w:rsidP="00E37818">
            <w:pPr>
              <w:jc w:val="right"/>
              <w:rPr>
                <w:rFonts w:cs="B Nazanin"/>
                <w:sz w:val="16"/>
                <w:szCs w:val="16"/>
                <w:rtl/>
              </w:rPr>
            </w:pPr>
            <w:r w:rsidRPr="00E37818">
              <w:rPr>
                <w:rFonts w:cs="B Nazanin"/>
                <w:sz w:val="16"/>
                <w:szCs w:val="16"/>
              </w:rPr>
              <w:t>Chapple's Principles of Wound Care and Healing: The Physiological Challenge</w:t>
            </w:r>
          </w:p>
        </w:tc>
        <w:tc>
          <w:tcPr>
            <w:tcW w:w="625" w:type="dxa"/>
          </w:tcPr>
          <w:p w14:paraId="0D86AFF1" w14:textId="1CE64CD5" w:rsidR="0036779D" w:rsidRDefault="009910EA" w:rsidP="00E37818">
            <w:pPr>
              <w:jc w:val="center"/>
              <w:rPr>
                <w:rtl/>
              </w:rPr>
            </w:pPr>
            <w:r>
              <w:t>3</w:t>
            </w:r>
          </w:p>
        </w:tc>
      </w:tr>
      <w:tr w:rsidR="0036779D" w14:paraId="51065298" w14:textId="77777777" w:rsidTr="00E37818">
        <w:tc>
          <w:tcPr>
            <w:tcW w:w="992" w:type="dxa"/>
            <w:shd w:val="clear" w:color="auto" w:fill="FFF2CC" w:themeFill="accent4" w:themeFillTint="33"/>
          </w:tcPr>
          <w:p w14:paraId="5C7FA106" w14:textId="77777777" w:rsidR="0036779D" w:rsidRDefault="00E37818" w:rsidP="00E3781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2025</w:t>
            </w:r>
          </w:p>
        </w:tc>
        <w:tc>
          <w:tcPr>
            <w:tcW w:w="6605" w:type="dxa"/>
          </w:tcPr>
          <w:p w14:paraId="27515DE6" w14:textId="77777777" w:rsidR="0036779D" w:rsidRPr="00E37818" w:rsidRDefault="0036779D" w:rsidP="00E37818">
            <w:pPr>
              <w:jc w:val="right"/>
              <w:rPr>
                <w:rFonts w:cs="B Nazanin"/>
                <w:sz w:val="16"/>
                <w:szCs w:val="16"/>
                <w:rtl/>
              </w:rPr>
            </w:pPr>
            <w:r w:rsidRPr="00E37818">
              <w:rPr>
                <w:rFonts w:cs="B Nazanin"/>
                <w:sz w:val="16"/>
                <w:szCs w:val="16"/>
              </w:rPr>
              <w:t>Essentials of Aesthetic Surgery Q&amp;A Companion</w:t>
            </w:r>
          </w:p>
        </w:tc>
        <w:tc>
          <w:tcPr>
            <w:tcW w:w="625" w:type="dxa"/>
          </w:tcPr>
          <w:p w14:paraId="778C00C4" w14:textId="4A1E5049" w:rsidR="0036779D" w:rsidRDefault="009910EA" w:rsidP="00E37818">
            <w:pPr>
              <w:jc w:val="center"/>
              <w:rPr>
                <w:rtl/>
              </w:rPr>
            </w:pPr>
            <w:r>
              <w:t>4</w:t>
            </w:r>
          </w:p>
        </w:tc>
      </w:tr>
      <w:tr w:rsidR="0036779D" w14:paraId="4A80EE3F" w14:textId="77777777" w:rsidTr="00E37818">
        <w:tc>
          <w:tcPr>
            <w:tcW w:w="992" w:type="dxa"/>
            <w:shd w:val="clear" w:color="auto" w:fill="FFF2CC" w:themeFill="accent4" w:themeFillTint="33"/>
          </w:tcPr>
          <w:p w14:paraId="7A9B6091" w14:textId="77777777" w:rsidR="0036779D" w:rsidRDefault="0036779D" w:rsidP="00E37818">
            <w:pPr>
              <w:jc w:val="center"/>
              <w:rPr>
                <w:rtl/>
              </w:rPr>
            </w:pPr>
          </w:p>
        </w:tc>
        <w:tc>
          <w:tcPr>
            <w:tcW w:w="6605" w:type="dxa"/>
          </w:tcPr>
          <w:p w14:paraId="35D4823A" w14:textId="77777777" w:rsidR="0036779D" w:rsidRPr="00E37818" w:rsidRDefault="0036779D" w:rsidP="00E37818">
            <w:pPr>
              <w:jc w:val="right"/>
              <w:rPr>
                <w:rFonts w:cs="B Nazanin"/>
                <w:sz w:val="16"/>
                <w:szCs w:val="16"/>
                <w:rtl/>
              </w:rPr>
            </w:pPr>
            <w:r w:rsidRPr="00E37818">
              <w:rPr>
                <w:rFonts w:cs="B Nazanin"/>
                <w:sz w:val="16"/>
                <w:szCs w:val="16"/>
              </w:rPr>
              <w:t xml:space="preserve">Henrys clinical diagnosis and management by laboratory </w:t>
            </w:r>
            <w:proofErr w:type="spellStart"/>
            <w:r w:rsidRPr="00E37818">
              <w:rPr>
                <w:rFonts w:cs="B Nazanin"/>
                <w:sz w:val="16"/>
                <w:szCs w:val="16"/>
              </w:rPr>
              <w:t>metods</w:t>
            </w:r>
            <w:proofErr w:type="spellEnd"/>
          </w:p>
        </w:tc>
        <w:tc>
          <w:tcPr>
            <w:tcW w:w="625" w:type="dxa"/>
          </w:tcPr>
          <w:p w14:paraId="3494C61C" w14:textId="07FAD03F" w:rsidR="0036779D" w:rsidRDefault="009910EA" w:rsidP="00E37818">
            <w:pPr>
              <w:jc w:val="center"/>
              <w:rPr>
                <w:rtl/>
              </w:rPr>
            </w:pPr>
            <w:r>
              <w:t>5</w:t>
            </w:r>
          </w:p>
        </w:tc>
      </w:tr>
      <w:tr w:rsidR="0036779D" w14:paraId="51738B37" w14:textId="77777777" w:rsidTr="00E37818">
        <w:tc>
          <w:tcPr>
            <w:tcW w:w="992" w:type="dxa"/>
            <w:shd w:val="clear" w:color="auto" w:fill="FFF2CC" w:themeFill="accent4" w:themeFillTint="33"/>
          </w:tcPr>
          <w:p w14:paraId="4F40CB11" w14:textId="77777777" w:rsidR="0036779D" w:rsidRDefault="00E37818" w:rsidP="00E3781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2024</w:t>
            </w:r>
          </w:p>
        </w:tc>
        <w:tc>
          <w:tcPr>
            <w:tcW w:w="6605" w:type="dxa"/>
          </w:tcPr>
          <w:p w14:paraId="03BB1F66" w14:textId="77777777" w:rsidR="0036779D" w:rsidRPr="00E37818" w:rsidRDefault="0036779D" w:rsidP="00E37818">
            <w:pPr>
              <w:jc w:val="right"/>
              <w:rPr>
                <w:rFonts w:cs="B Nazanin"/>
                <w:sz w:val="16"/>
                <w:szCs w:val="16"/>
                <w:rtl/>
              </w:rPr>
            </w:pPr>
            <w:r w:rsidRPr="00E37818">
              <w:rPr>
                <w:rFonts w:cs="B Nazanin"/>
                <w:sz w:val="16"/>
                <w:szCs w:val="16"/>
              </w:rPr>
              <w:t>Plastic and Reconstructive Surgery Fundamentals</w:t>
            </w:r>
          </w:p>
        </w:tc>
        <w:tc>
          <w:tcPr>
            <w:tcW w:w="625" w:type="dxa"/>
          </w:tcPr>
          <w:p w14:paraId="3CB045D3" w14:textId="3C13BE8E" w:rsidR="0036779D" w:rsidRDefault="009910EA" w:rsidP="00E37818">
            <w:pPr>
              <w:jc w:val="center"/>
              <w:rPr>
                <w:rtl/>
              </w:rPr>
            </w:pPr>
            <w:r>
              <w:t>6</w:t>
            </w:r>
          </w:p>
        </w:tc>
      </w:tr>
      <w:tr w:rsidR="0036779D" w14:paraId="732C9A0D" w14:textId="77777777" w:rsidTr="00E37818">
        <w:tc>
          <w:tcPr>
            <w:tcW w:w="992" w:type="dxa"/>
            <w:shd w:val="clear" w:color="auto" w:fill="FFF2CC" w:themeFill="accent4" w:themeFillTint="33"/>
          </w:tcPr>
          <w:p w14:paraId="58B09578" w14:textId="77777777" w:rsidR="0036779D" w:rsidRDefault="00E37818" w:rsidP="00E3781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2025</w:t>
            </w:r>
          </w:p>
        </w:tc>
        <w:tc>
          <w:tcPr>
            <w:tcW w:w="6605" w:type="dxa"/>
          </w:tcPr>
          <w:p w14:paraId="09630A4B" w14:textId="77777777" w:rsidR="0036779D" w:rsidRPr="00E37818" w:rsidRDefault="0036779D" w:rsidP="00E37818">
            <w:pPr>
              <w:jc w:val="right"/>
              <w:rPr>
                <w:rFonts w:cs="B Nazanin"/>
                <w:sz w:val="16"/>
                <w:szCs w:val="16"/>
                <w:rtl/>
              </w:rPr>
            </w:pPr>
            <w:r w:rsidRPr="00E37818">
              <w:rPr>
                <w:rFonts w:cs="B Nazanin"/>
                <w:sz w:val="16"/>
                <w:szCs w:val="16"/>
              </w:rPr>
              <w:t>Rhinoplasty Cases and Techniques</w:t>
            </w:r>
          </w:p>
        </w:tc>
        <w:tc>
          <w:tcPr>
            <w:tcW w:w="625" w:type="dxa"/>
          </w:tcPr>
          <w:p w14:paraId="378E8FBA" w14:textId="5C8213DE" w:rsidR="0036779D" w:rsidRDefault="009910EA" w:rsidP="00E37818">
            <w:pPr>
              <w:jc w:val="center"/>
              <w:rPr>
                <w:rtl/>
              </w:rPr>
            </w:pPr>
            <w:r>
              <w:t>7</w:t>
            </w:r>
          </w:p>
        </w:tc>
      </w:tr>
      <w:tr w:rsidR="0036779D" w14:paraId="51239BE8" w14:textId="77777777" w:rsidTr="00E37818">
        <w:tc>
          <w:tcPr>
            <w:tcW w:w="992" w:type="dxa"/>
            <w:shd w:val="clear" w:color="auto" w:fill="FFF2CC" w:themeFill="accent4" w:themeFillTint="33"/>
          </w:tcPr>
          <w:p w14:paraId="111EC981" w14:textId="77777777" w:rsidR="0036779D" w:rsidRDefault="00E37818" w:rsidP="00E3781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2025</w:t>
            </w:r>
          </w:p>
        </w:tc>
        <w:tc>
          <w:tcPr>
            <w:tcW w:w="6605" w:type="dxa"/>
          </w:tcPr>
          <w:p w14:paraId="6525192D" w14:textId="77777777" w:rsidR="0036779D" w:rsidRPr="00E37818" w:rsidRDefault="00E37818" w:rsidP="00E37818">
            <w:pPr>
              <w:jc w:val="right"/>
              <w:rPr>
                <w:rFonts w:cs="B Nazanin"/>
                <w:sz w:val="16"/>
                <w:szCs w:val="16"/>
              </w:rPr>
            </w:pPr>
            <w:r w:rsidRPr="00E37818">
              <w:rPr>
                <w:rFonts w:cs="B Nazanin"/>
                <w:sz w:val="16"/>
                <w:szCs w:val="16"/>
              </w:rPr>
              <w:t>The Art and Science of Facelift Surgery: A Video Atlas</w:t>
            </w:r>
          </w:p>
        </w:tc>
        <w:tc>
          <w:tcPr>
            <w:tcW w:w="625" w:type="dxa"/>
          </w:tcPr>
          <w:p w14:paraId="5B43BFD8" w14:textId="05411407" w:rsidR="0036779D" w:rsidRDefault="009910EA" w:rsidP="00E37818">
            <w:pPr>
              <w:jc w:val="center"/>
              <w:rPr>
                <w:rtl/>
              </w:rPr>
            </w:pPr>
            <w:r>
              <w:t>8</w:t>
            </w:r>
          </w:p>
        </w:tc>
      </w:tr>
      <w:tr w:rsidR="00E37818" w14:paraId="60499E25" w14:textId="77777777" w:rsidTr="00E37818">
        <w:tc>
          <w:tcPr>
            <w:tcW w:w="992" w:type="dxa"/>
            <w:shd w:val="clear" w:color="auto" w:fill="FFF2CC" w:themeFill="accent4" w:themeFillTint="33"/>
          </w:tcPr>
          <w:p w14:paraId="5E20F656" w14:textId="77777777" w:rsidR="00E37818" w:rsidRDefault="00E37818" w:rsidP="00E3781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2024</w:t>
            </w:r>
          </w:p>
        </w:tc>
        <w:tc>
          <w:tcPr>
            <w:tcW w:w="6605" w:type="dxa"/>
          </w:tcPr>
          <w:p w14:paraId="31972007" w14:textId="77777777" w:rsidR="00E37818" w:rsidRPr="00E37818" w:rsidRDefault="00E37818" w:rsidP="00E37818">
            <w:pPr>
              <w:jc w:val="right"/>
              <w:rPr>
                <w:rFonts w:cs="B Nazanin"/>
                <w:sz w:val="16"/>
                <w:szCs w:val="16"/>
              </w:rPr>
            </w:pPr>
            <w:r w:rsidRPr="00E37818">
              <w:rPr>
                <w:rFonts w:cs="B Nazanin"/>
                <w:sz w:val="16"/>
                <w:szCs w:val="16"/>
              </w:rPr>
              <w:t>Minimally Invasive Aesthetic Plastic Surgery</w:t>
            </w:r>
          </w:p>
        </w:tc>
        <w:tc>
          <w:tcPr>
            <w:tcW w:w="625" w:type="dxa"/>
          </w:tcPr>
          <w:p w14:paraId="0DB47DC5" w14:textId="2CAA04FF" w:rsidR="00E37818" w:rsidRDefault="009910EA" w:rsidP="00E37818">
            <w:pPr>
              <w:jc w:val="center"/>
              <w:rPr>
                <w:rtl/>
              </w:rPr>
            </w:pPr>
            <w:r>
              <w:t>9</w:t>
            </w:r>
          </w:p>
        </w:tc>
      </w:tr>
      <w:tr w:rsidR="005045E7" w14:paraId="1685834F" w14:textId="77777777" w:rsidTr="00E37818">
        <w:tc>
          <w:tcPr>
            <w:tcW w:w="992" w:type="dxa"/>
            <w:shd w:val="clear" w:color="auto" w:fill="FFF2CC" w:themeFill="accent4" w:themeFillTint="33"/>
          </w:tcPr>
          <w:p w14:paraId="7A2346CF" w14:textId="77777777" w:rsidR="005045E7" w:rsidRDefault="005045E7" w:rsidP="00E3781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6605" w:type="dxa"/>
          </w:tcPr>
          <w:p w14:paraId="36607919" w14:textId="6CE8DF93" w:rsidR="005045E7" w:rsidRPr="00E37818" w:rsidRDefault="005045E7" w:rsidP="00E37818">
            <w:pPr>
              <w:jc w:val="right"/>
              <w:rPr>
                <w:rFonts w:cs="B Nazanin"/>
                <w:sz w:val="16"/>
                <w:szCs w:val="16"/>
              </w:rPr>
            </w:pPr>
            <w:r>
              <w:rPr>
                <w:rFonts w:cs="B Nazanin"/>
                <w:sz w:val="16"/>
                <w:szCs w:val="16"/>
              </w:rPr>
              <w:t xml:space="preserve"> </w:t>
            </w:r>
            <w:r w:rsidR="001718D1">
              <w:rPr>
                <w:rFonts w:cs="B Nazanin"/>
                <w:sz w:val="16"/>
                <w:szCs w:val="16"/>
              </w:rPr>
              <w:t>BURN</w:t>
            </w:r>
            <w:r w:rsidR="00680873">
              <w:rPr>
                <w:rFonts w:cs="B Nazanin"/>
                <w:sz w:val="16"/>
                <w:szCs w:val="16"/>
              </w:rPr>
              <w:t xml:space="preserve"> Rehabilitation, An Issue of physical medicine and Rehabilitation </w:t>
            </w:r>
          </w:p>
        </w:tc>
        <w:tc>
          <w:tcPr>
            <w:tcW w:w="625" w:type="dxa"/>
          </w:tcPr>
          <w:p w14:paraId="2E127E56" w14:textId="1E97C661" w:rsidR="005045E7" w:rsidRDefault="009910EA" w:rsidP="00E37818">
            <w:pPr>
              <w:jc w:val="center"/>
              <w:rPr>
                <w:rFonts w:hint="cs"/>
                <w:rtl/>
              </w:rPr>
            </w:pPr>
            <w:r>
              <w:t>10</w:t>
            </w:r>
          </w:p>
        </w:tc>
      </w:tr>
      <w:tr w:rsidR="005045E7" w14:paraId="32731B76" w14:textId="77777777" w:rsidTr="00E37818">
        <w:tc>
          <w:tcPr>
            <w:tcW w:w="992" w:type="dxa"/>
            <w:shd w:val="clear" w:color="auto" w:fill="FFF2CC" w:themeFill="accent4" w:themeFillTint="33"/>
          </w:tcPr>
          <w:p w14:paraId="21E50878" w14:textId="77777777" w:rsidR="005045E7" w:rsidRDefault="005045E7" w:rsidP="00E3781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6605" w:type="dxa"/>
          </w:tcPr>
          <w:p w14:paraId="6A82B856" w14:textId="479988A1" w:rsidR="005045E7" w:rsidRPr="00E37818" w:rsidRDefault="00680873" w:rsidP="00E37818">
            <w:pPr>
              <w:jc w:val="right"/>
              <w:rPr>
                <w:rFonts w:cs="B Nazanin"/>
                <w:sz w:val="16"/>
                <w:szCs w:val="16"/>
              </w:rPr>
            </w:pPr>
            <w:r>
              <w:rPr>
                <w:rFonts w:cs="B Nazanin"/>
                <w:sz w:val="16"/>
                <w:szCs w:val="16"/>
              </w:rPr>
              <w:t>Harrisons Principles of Internal Medicine 5vole</w:t>
            </w:r>
          </w:p>
        </w:tc>
        <w:tc>
          <w:tcPr>
            <w:tcW w:w="625" w:type="dxa"/>
          </w:tcPr>
          <w:p w14:paraId="33E6A5CB" w14:textId="45A73EF2" w:rsidR="005045E7" w:rsidRDefault="00680873" w:rsidP="00E37818">
            <w:pPr>
              <w:jc w:val="center"/>
            </w:pPr>
            <w:r>
              <w:t>11</w:t>
            </w:r>
          </w:p>
        </w:tc>
      </w:tr>
      <w:tr w:rsidR="00680873" w14:paraId="4ECA3D73" w14:textId="77777777" w:rsidTr="00E37818">
        <w:tc>
          <w:tcPr>
            <w:tcW w:w="992" w:type="dxa"/>
            <w:shd w:val="clear" w:color="auto" w:fill="FFF2CC" w:themeFill="accent4" w:themeFillTint="33"/>
          </w:tcPr>
          <w:p w14:paraId="4B54D04B" w14:textId="77777777" w:rsidR="00680873" w:rsidRDefault="00680873" w:rsidP="00E3781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6605" w:type="dxa"/>
          </w:tcPr>
          <w:p w14:paraId="0FC7AF1B" w14:textId="73AF605B" w:rsidR="00680873" w:rsidRDefault="000F50D7" w:rsidP="00E37818">
            <w:pPr>
              <w:jc w:val="right"/>
              <w:rPr>
                <w:rFonts w:cs="B Nazanin"/>
                <w:sz w:val="16"/>
                <w:szCs w:val="16"/>
              </w:rPr>
            </w:pPr>
            <w:r>
              <w:rPr>
                <w:rFonts w:cs="B Nazanin"/>
                <w:sz w:val="16"/>
                <w:szCs w:val="16"/>
              </w:rPr>
              <w:t xml:space="preserve">Reducing Ricks in Surgical facial plastic procedures an issue of </w:t>
            </w:r>
            <w:proofErr w:type="spellStart"/>
            <w:r>
              <w:rPr>
                <w:rFonts w:cs="B Nazanin"/>
                <w:sz w:val="16"/>
                <w:szCs w:val="16"/>
              </w:rPr>
              <w:t>faci</w:t>
            </w:r>
            <w:proofErr w:type="spellEnd"/>
            <w:r>
              <w:rPr>
                <w:rFonts w:cs="B Nazanin"/>
                <w:sz w:val="16"/>
                <w:szCs w:val="16"/>
              </w:rPr>
              <w:t xml:space="preserve"> </w:t>
            </w:r>
          </w:p>
        </w:tc>
        <w:tc>
          <w:tcPr>
            <w:tcW w:w="625" w:type="dxa"/>
          </w:tcPr>
          <w:p w14:paraId="7A955AD3" w14:textId="19879625" w:rsidR="00680873" w:rsidRDefault="00680873" w:rsidP="00E37818">
            <w:pPr>
              <w:jc w:val="center"/>
            </w:pPr>
            <w:r>
              <w:t>12</w:t>
            </w:r>
          </w:p>
        </w:tc>
      </w:tr>
      <w:tr w:rsidR="000F50D7" w14:paraId="3A071043" w14:textId="77777777" w:rsidTr="00E37818">
        <w:tc>
          <w:tcPr>
            <w:tcW w:w="992" w:type="dxa"/>
            <w:shd w:val="clear" w:color="auto" w:fill="FFF2CC" w:themeFill="accent4" w:themeFillTint="33"/>
          </w:tcPr>
          <w:p w14:paraId="00F86075" w14:textId="77777777" w:rsidR="000F50D7" w:rsidRDefault="000F50D7" w:rsidP="00E3781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6605" w:type="dxa"/>
          </w:tcPr>
          <w:p w14:paraId="5399239F" w14:textId="178175C5" w:rsidR="000F50D7" w:rsidRDefault="000F50D7" w:rsidP="00E37818">
            <w:pPr>
              <w:jc w:val="right"/>
              <w:rPr>
                <w:rFonts w:cs="B Nazanin"/>
                <w:sz w:val="16"/>
                <w:szCs w:val="16"/>
              </w:rPr>
            </w:pPr>
            <w:r>
              <w:rPr>
                <w:rFonts w:cs="B Nazanin"/>
                <w:sz w:val="16"/>
                <w:szCs w:val="16"/>
              </w:rPr>
              <w:t xml:space="preserve">Roberts and Hedges clinical procedures in Emergency medicine 2 vole </w:t>
            </w:r>
          </w:p>
        </w:tc>
        <w:tc>
          <w:tcPr>
            <w:tcW w:w="625" w:type="dxa"/>
          </w:tcPr>
          <w:p w14:paraId="34F870AB" w14:textId="0BA13C87" w:rsidR="000F50D7" w:rsidRDefault="000F50D7" w:rsidP="00E37818">
            <w:pPr>
              <w:jc w:val="center"/>
            </w:pPr>
            <w:r>
              <w:t>13</w:t>
            </w:r>
          </w:p>
        </w:tc>
      </w:tr>
      <w:tr w:rsidR="000F50D7" w14:paraId="011D5A85" w14:textId="77777777" w:rsidTr="00E37818">
        <w:tc>
          <w:tcPr>
            <w:tcW w:w="992" w:type="dxa"/>
            <w:shd w:val="clear" w:color="auto" w:fill="FFF2CC" w:themeFill="accent4" w:themeFillTint="33"/>
          </w:tcPr>
          <w:p w14:paraId="0D679A43" w14:textId="77777777" w:rsidR="000F50D7" w:rsidRDefault="000F50D7" w:rsidP="00E3781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6605" w:type="dxa"/>
          </w:tcPr>
          <w:p w14:paraId="5A95AAA5" w14:textId="1120F265" w:rsidR="000F50D7" w:rsidRDefault="000F50D7" w:rsidP="00E37818">
            <w:pPr>
              <w:jc w:val="right"/>
              <w:rPr>
                <w:rFonts w:cs="B Nazanin"/>
                <w:sz w:val="16"/>
                <w:szCs w:val="16"/>
              </w:rPr>
            </w:pPr>
            <w:r>
              <w:rPr>
                <w:rFonts w:cs="B Nazanin"/>
                <w:sz w:val="16"/>
                <w:szCs w:val="16"/>
              </w:rPr>
              <w:t xml:space="preserve">The clinical Guide for plastic and Reconstructive surgery </w:t>
            </w:r>
          </w:p>
        </w:tc>
        <w:tc>
          <w:tcPr>
            <w:tcW w:w="625" w:type="dxa"/>
          </w:tcPr>
          <w:p w14:paraId="3AC05F86" w14:textId="7F8BE2DD" w:rsidR="000F50D7" w:rsidRDefault="000F50D7" w:rsidP="00E37818">
            <w:pPr>
              <w:jc w:val="center"/>
            </w:pPr>
            <w:r>
              <w:t>14</w:t>
            </w:r>
          </w:p>
        </w:tc>
      </w:tr>
      <w:tr w:rsidR="000F50D7" w14:paraId="715BAB58" w14:textId="77777777" w:rsidTr="00E37818">
        <w:tc>
          <w:tcPr>
            <w:tcW w:w="992" w:type="dxa"/>
            <w:shd w:val="clear" w:color="auto" w:fill="FFF2CC" w:themeFill="accent4" w:themeFillTint="33"/>
          </w:tcPr>
          <w:p w14:paraId="3164D4A6" w14:textId="77777777" w:rsidR="000F50D7" w:rsidRDefault="000F50D7" w:rsidP="00E3781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6605" w:type="dxa"/>
          </w:tcPr>
          <w:p w14:paraId="043EA113" w14:textId="4673C5D6" w:rsidR="000F50D7" w:rsidRDefault="000F50D7" w:rsidP="00E37818">
            <w:pPr>
              <w:jc w:val="right"/>
              <w:rPr>
                <w:rFonts w:cs="B Nazanin"/>
                <w:sz w:val="16"/>
                <w:szCs w:val="16"/>
              </w:rPr>
            </w:pPr>
            <w:proofErr w:type="spellStart"/>
            <w:r>
              <w:rPr>
                <w:rFonts w:cs="B Nazanin"/>
                <w:sz w:val="16"/>
                <w:szCs w:val="16"/>
              </w:rPr>
              <w:t>TotAL</w:t>
            </w:r>
            <w:proofErr w:type="spellEnd"/>
            <w:r>
              <w:rPr>
                <w:rFonts w:cs="B Nazanin"/>
                <w:sz w:val="16"/>
                <w:szCs w:val="16"/>
              </w:rPr>
              <w:t xml:space="preserve"> Burn Care 2026</w:t>
            </w:r>
          </w:p>
        </w:tc>
        <w:tc>
          <w:tcPr>
            <w:tcW w:w="625" w:type="dxa"/>
          </w:tcPr>
          <w:p w14:paraId="71B6154A" w14:textId="722DF69E" w:rsidR="000F50D7" w:rsidRDefault="000F50D7" w:rsidP="00E37818">
            <w:pPr>
              <w:jc w:val="center"/>
            </w:pPr>
            <w:r>
              <w:t>15</w:t>
            </w:r>
          </w:p>
        </w:tc>
      </w:tr>
      <w:tr w:rsidR="000F50D7" w14:paraId="46DC249B" w14:textId="77777777" w:rsidTr="00E37818">
        <w:tc>
          <w:tcPr>
            <w:tcW w:w="992" w:type="dxa"/>
            <w:shd w:val="clear" w:color="auto" w:fill="FFF2CC" w:themeFill="accent4" w:themeFillTint="33"/>
          </w:tcPr>
          <w:p w14:paraId="4EABC9B3" w14:textId="77777777" w:rsidR="000F50D7" w:rsidRDefault="000F50D7" w:rsidP="00E3781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6605" w:type="dxa"/>
          </w:tcPr>
          <w:p w14:paraId="2F65BF48" w14:textId="244A2118" w:rsidR="000F50D7" w:rsidRDefault="000F50D7" w:rsidP="00E37818">
            <w:pPr>
              <w:jc w:val="right"/>
              <w:rPr>
                <w:rFonts w:cs="B Nazanin"/>
                <w:sz w:val="16"/>
                <w:szCs w:val="16"/>
              </w:rPr>
            </w:pPr>
            <w:r>
              <w:rPr>
                <w:rFonts w:cs="B Nazanin"/>
                <w:sz w:val="16"/>
                <w:szCs w:val="16"/>
              </w:rPr>
              <w:t>Wond care: A practical Guide for Maintaining Skin Integrity</w:t>
            </w:r>
          </w:p>
        </w:tc>
        <w:tc>
          <w:tcPr>
            <w:tcW w:w="625" w:type="dxa"/>
          </w:tcPr>
          <w:p w14:paraId="6D67EC2B" w14:textId="5A216DFD" w:rsidR="000F50D7" w:rsidRDefault="000F50D7" w:rsidP="00E37818">
            <w:pPr>
              <w:jc w:val="center"/>
            </w:pPr>
            <w:r>
              <w:t>16</w:t>
            </w:r>
          </w:p>
        </w:tc>
      </w:tr>
    </w:tbl>
    <w:p w14:paraId="0344D866" w14:textId="77777777" w:rsidR="0036779D" w:rsidRPr="0036779D" w:rsidRDefault="0036779D" w:rsidP="0036779D">
      <w:pPr>
        <w:jc w:val="center"/>
        <w:rPr>
          <w:rFonts w:cs="B Titr"/>
          <w:color w:val="FF0000"/>
          <w:rtl/>
        </w:rPr>
      </w:pPr>
      <w:r w:rsidRPr="0036779D">
        <w:rPr>
          <w:rFonts w:cs="B Titr"/>
          <w:color w:val="FF0000"/>
          <w:rtl/>
        </w:rPr>
        <w:t xml:space="preserve">لیست تازه ترین کتب تخصصی </w:t>
      </w:r>
      <w:r w:rsidRPr="0036779D">
        <w:rPr>
          <w:rFonts w:cs="B Titr" w:hint="cs"/>
          <w:color w:val="FF0000"/>
          <w:rtl/>
        </w:rPr>
        <w:t>لاتین</w:t>
      </w:r>
      <w:r w:rsidRPr="0036779D">
        <w:rPr>
          <w:rFonts w:cs="B Titr"/>
          <w:color w:val="FF0000"/>
          <w:rtl/>
        </w:rPr>
        <w:t xml:space="preserve"> </w:t>
      </w:r>
      <w:r w:rsidRPr="0036779D">
        <w:rPr>
          <w:rFonts w:cs="B Titr" w:hint="cs"/>
          <w:color w:val="FF0000"/>
          <w:rtl/>
        </w:rPr>
        <w:t xml:space="preserve">خریداری شده نمایشگاه  1404 </w:t>
      </w:r>
      <w:r w:rsidRPr="0036779D">
        <w:rPr>
          <w:rFonts w:cs="B Titr"/>
          <w:color w:val="FF0000"/>
          <w:rtl/>
        </w:rPr>
        <w:t>جهت استفاده اعضای محترم</w:t>
      </w:r>
    </w:p>
    <w:p w14:paraId="032E6433" w14:textId="77777777" w:rsidR="0073552B" w:rsidRPr="0036779D" w:rsidRDefault="0073552B" w:rsidP="0036779D">
      <w:pPr>
        <w:rPr>
          <w:rtl/>
        </w:rPr>
      </w:pPr>
    </w:p>
    <w:sectPr w:rsidR="0073552B" w:rsidRPr="0036779D" w:rsidSect="0068154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CFC"/>
    <w:rsid w:val="000A1CFC"/>
    <w:rsid w:val="000F50D7"/>
    <w:rsid w:val="001718D1"/>
    <w:rsid w:val="002735C7"/>
    <w:rsid w:val="00322275"/>
    <w:rsid w:val="0036779D"/>
    <w:rsid w:val="004C08CE"/>
    <w:rsid w:val="005045E7"/>
    <w:rsid w:val="00571A6B"/>
    <w:rsid w:val="00680873"/>
    <w:rsid w:val="0068154A"/>
    <w:rsid w:val="006D30B3"/>
    <w:rsid w:val="0073552B"/>
    <w:rsid w:val="00824BDB"/>
    <w:rsid w:val="00954B15"/>
    <w:rsid w:val="009910EA"/>
    <w:rsid w:val="00B5403F"/>
    <w:rsid w:val="00C97697"/>
    <w:rsid w:val="00CE2273"/>
    <w:rsid w:val="00DA3DF5"/>
    <w:rsid w:val="00E37818"/>
    <w:rsid w:val="00FC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1ADC058"/>
  <w15:chartTrackingRefBased/>
  <w15:docId w15:val="{10A86E31-D82E-476B-878C-CCF99FBAA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7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LibAdmin</dc:creator>
  <cp:keywords/>
  <dc:description/>
  <cp:lastModifiedBy>HA</cp:lastModifiedBy>
  <cp:revision>2</cp:revision>
  <dcterms:created xsi:type="dcterms:W3CDTF">2026-01-14T10:14:00Z</dcterms:created>
  <dcterms:modified xsi:type="dcterms:W3CDTF">2026-01-14T10:14:00Z</dcterms:modified>
</cp:coreProperties>
</file>